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6F303C">
      <w:pPr>
        <w:jc w:val="center"/>
        <w:rPr>
          <w:b/>
          <w:sz w:val="24"/>
          <w:szCs w:val="24"/>
        </w:rPr>
      </w:pPr>
      <w:r w:rsidRPr="00F5013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295400" cy="1238250"/>
            <wp:effectExtent l="19050" t="0" r="0" b="0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AD" w:rsidRPr="002A7211" w:rsidRDefault="008E26AD" w:rsidP="006F303C">
      <w:pPr>
        <w:pStyle w:val="ab"/>
        <w:jc w:val="center"/>
        <w:rPr>
          <w:b/>
          <w:sz w:val="28"/>
          <w:szCs w:val="28"/>
        </w:rPr>
      </w:pPr>
      <w:r w:rsidRPr="002A7211">
        <w:rPr>
          <w:b/>
          <w:sz w:val="28"/>
          <w:szCs w:val="28"/>
        </w:rPr>
        <w:t>ПРОКУРАТУРА</w:t>
      </w:r>
    </w:p>
    <w:p w:rsidR="008E26AD" w:rsidRPr="002A7211" w:rsidRDefault="008E26AD" w:rsidP="006F303C">
      <w:pPr>
        <w:pStyle w:val="ab"/>
        <w:jc w:val="center"/>
        <w:rPr>
          <w:b/>
          <w:sz w:val="28"/>
          <w:szCs w:val="28"/>
        </w:rPr>
      </w:pPr>
      <w:r w:rsidRPr="002A7211">
        <w:rPr>
          <w:b/>
          <w:sz w:val="28"/>
          <w:szCs w:val="28"/>
        </w:rPr>
        <w:t>БОЛЬШЕСОЛДАТСКОГО  РАЙОНА</w:t>
      </w:r>
    </w:p>
    <w:p w:rsidR="008E26AD" w:rsidRPr="002A7211" w:rsidRDefault="008E26AD" w:rsidP="006F303C">
      <w:pPr>
        <w:pStyle w:val="ab"/>
        <w:jc w:val="center"/>
        <w:rPr>
          <w:b/>
          <w:sz w:val="28"/>
          <w:szCs w:val="28"/>
        </w:rPr>
      </w:pPr>
      <w:r w:rsidRPr="002A7211">
        <w:rPr>
          <w:b/>
          <w:sz w:val="28"/>
          <w:szCs w:val="28"/>
        </w:rPr>
        <w:t>КУРСКОЙ ОБЛАСТИ</w:t>
      </w:r>
    </w:p>
    <w:p w:rsidR="006F303C" w:rsidRDefault="006F303C" w:rsidP="006F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303C" w:rsidRDefault="006F303C" w:rsidP="006F303C">
      <w:pPr>
        <w:jc w:val="center"/>
        <w:rPr>
          <w:lang w:eastAsia="ru-RU"/>
        </w:rPr>
      </w:pPr>
    </w:p>
    <w:p w:rsidR="006F303C" w:rsidRPr="006F303C" w:rsidRDefault="006F303C" w:rsidP="006F303C">
      <w:pPr>
        <w:pStyle w:val="af1"/>
        <w:ind w:right="272"/>
        <w:jc w:val="center"/>
        <w:rPr>
          <w:b/>
          <w:color w:val="000000"/>
          <w:sz w:val="32"/>
          <w:szCs w:val="32"/>
        </w:rPr>
      </w:pPr>
      <w:r w:rsidRPr="006F303C">
        <w:rPr>
          <w:b/>
          <w:color w:val="000000"/>
          <w:sz w:val="32"/>
          <w:szCs w:val="32"/>
        </w:rPr>
        <w:t>ОТВЕТСТВЕННОСТЬ</w:t>
      </w:r>
    </w:p>
    <w:p w:rsidR="006F303C" w:rsidRPr="000C0847" w:rsidRDefault="006F303C" w:rsidP="006F303C">
      <w:pPr>
        <w:pStyle w:val="af1"/>
        <w:ind w:right="272"/>
        <w:jc w:val="center"/>
        <w:rPr>
          <w:b/>
          <w:color w:val="000000"/>
          <w:sz w:val="40"/>
          <w:szCs w:val="40"/>
        </w:rPr>
      </w:pPr>
      <w:r w:rsidRPr="006F303C">
        <w:rPr>
          <w:b/>
          <w:color w:val="000000"/>
          <w:sz w:val="32"/>
          <w:szCs w:val="32"/>
        </w:rPr>
        <w:t>за потребление, незаконный оборот наркотиков</w:t>
      </w:r>
    </w:p>
    <w:p w:rsidR="006F303C" w:rsidRPr="004922C4" w:rsidRDefault="006F303C" w:rsidP="004922C4">
      <w:pPr>
        <w:rPr>
          <w:sz w:val="24"/>
          <w:szCs w:val="24"/>
        </w:rPr>
      </w:pPr>
      <w:r w:rsidRPr="00431381">
        <w:rPr>
          <w:b/>
          <w:color w:val="002060"/>
          <w:lang w:eastAsia="ru-RU"/>
        </w:rPr>
        <w:t xml:space="preserve">      </w:t>
      </w:r>
      <w:r w:rsidRPr="006F303C">
        <w:rPr>
          <w:b/>
          <w:color w:val="002060"/>
          <w:lang w:eastAsia="ru-RU"/>
        </w:rPr>
        <w:t xml:space="preserve">                                     </w:t>
      </w:r>
      <w:r w:rsidR="004922C4">
        <w:rPr>
          <w:b/>
          <w:color w:val="002060"/>
          <w:sz w:val="24"/>
          <w:szCs w:val="24"/>
          <w:lang w:eastAsia="ru-RU"/>
        </w:rPr>
        <w:t xml:space="preserve"> </w:t>
      </w:r>
    </w:p>
    <w:p w:rsidR="004922C4" w:rsidRDefault="006F303C" w:rsidP="004922C4">
      <w:pPr>
        <w:autoSpaceDE w:val="0"/>
        <w:autoSpaceDN w:val="0"/>
        <w:adjustRightInd w:val="0"/>
        <w:jc w:val="center"/>
        <w:rPr>
          <w:b/>
          <w:color w:val="002060"/>
          <w:sz w:val="24"/>
          <w:szCs w:val="24"/>
        </w:rPr>
      </w:pPr>
      <w:r w:rsidRPr="004922C4">
        <w:rPr>
          <w:b/>
          <w:color w:val="002060"/>
          <w:sz w:val="24"/>
          <w:szCs w:val="24"/>
        </w:rPr>
        <w:t xml:space="preserve">Уголовная ответственность за правонарушения, </w:t>
      </w:r>
    </w:p>
    <w:p w:rsidR="006F303C" w:rsidRPr="004922C4" w:rsidRDefault="006F303C" w:rsidP="004922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22C4">
        <w:rPr>
          <w:b/>
          <w:color w:val="002060"/>
          <w:sz w:val="24"/>
          <w:szCs w:val="24"/>
        </w:rPr>
        <w:t>связанные с незаконным оборотом наркотических средств, психотропных веществ и их прекурсоров</w:t>
      </w:r>
    </w:p>
    <w:p w:rsidR="006F303C" w:rsidRPr="004922C4" w:rsidRDefault="006F303C" w:rsidP="004922C4">
      <w:pPr>
        <w:pStyle w:val="af3"/>
        <w:jc w:val="both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 w:rsidRPr="004922C4">
        <w:rPr>
          <w:b/>
          <w:sz w:val="24"/>
          <w:szCs w:val="24"/>
        </w:rPr>
        <w:t>Уголовный кодекс Российской Федерации</w:t>
      </w: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  <w:r w:rsidRPr="004922C4">
        <w:rPr>
          <w:color w:val="002060"/>
          <w:sz w:val="24"/>
          <w:szCs w:val="24"/>
        </w:rPr>
        <w:t>Статья 228. Незаконные приобретение, хранение, перевозка, изготовление, переработка без цели сбыта наркотических средств, психотропных веществ или их аналогов…</w:t>
      </w:r>
      <w:r w:rsidR="004922C4">
        <w:rPr>
          <w:color w:val="002060"/>
          <w:sz w:val="24"/>
          <w:szCs w:val="24"/>
        </w:rPr>
        <w:t xml:space="preserve">  н</w:t>
      </w:r>
      <w:r w:rsidRPr="004922C4">
        <w:rPr>
          <w:sz w:val="24"/>
          <w:szCs w:val="24"/>
        </w:rPr>
        <w:t>аказываются штрафом в размере от 40 до 500 тысяч рублей или в размере заработной платы или иного дохода осужденного за период до трех лет, либо обязательными работами на срок до 480 часов, либо исправительными работами на срок до 2 лет, либо ограничением свободы на срок до 3 лет, либо лишением свободы на тот же срок от 10 до 15 лет.</w:t>
      </w: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540"/>
        <w:rPr>
          <w:color w:val="002060"/>
          <w:sz w:val="24"/>
          <w:szCs w:val="24"/>
        </w:rPr>
      </w:pPr>
      <w:r w:rsidRPr="004922C4">
        <w:rPr>
          <w:sz w:val="24"/>
          <w:szCs w:val="24"/>
        </w:rPr>
        <w:t xml:space="preserve"> </w:t>
      </w:r>
      <w:r w:rsidRPr="004922C4">
        <w:rPr>
          <w:sz w:val="24"/>
          <w:szCs w:val="24"/>
        </w:rPr>
        <w:tab/>
      </w:r>
      <w:r w:rsidRPr="004922C4">
        <w:rPr>
          <w:color w:val="002060"/>
          <w:sz w:val="24"/>
          <w:szCs w:val="24"/>
        </w:rPr>
        <w:t>Статья 228.1. Незаконные производство, сбыт или пересылка наркотических средств, психотропных веществ или их аналогов...</w:t>
      </w: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  <w:r w:rsidRPr="004922C4">
        <w:rPr>
          <w:sz w:val="24"/>
          <w:szCs w:val="24"/>
        </w:rPr>
        <w:t xml:space="preserve">       Наказываются лишением свободы на срок от 15 до 20 лет со штрафом до 1 млн.рублей</w:t>
      </w: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  <w:r w:rsidRPr="004922C4">
        <w:rPr>
          <w:color w:val="002060"/>
          <w:sz w:val="24"/>
          <w:szCs w:val="24"/>
        </w:rPr>
        <w:t>Статья 228.3. Незаконные приобретение, хранение или перевозка прекурсоров наркотических средств или психотропных веществ….</w:t>
      </w: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4922C4">
        <w:rPr>
          <w:sz w:val="24"/>
          <w:szCs w:val="24"/>
        </w:rPr>
        <w:t xml:space="preserve">Наказываются штрафом в размере от 300 тысяч до 500 тысяч рублей или в размере заработной-платы или иного дохода осужденного за период  от девяти месяцев до 1 года, либо обязательными работами на срок от 180 до 240 часов, либо исправительными работами на срок до </w:t>
      </w: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  <w:r w:rsidRPr="004922C4">
        <w:rPr>
          <w:sz w:val="24"/>
          <w:szCs w:val="24"/>
        </w:rPr>
        <w:t>2 лет, либо ограничением свободы на срок до 2-х лет или лишением свободы до 2-х лет.</w:t>
      </w: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  <w:r w:rsidRPr="004922C4">
        <w:rPr>
          <w:sz w:val="24"/>
          <w:szCs w:val="24"/>
        </w:rPr>
        <w:tab/>
        <w:t>Действие настоящей статьи, а также статей 228.4 и 229.1 Уголовного кодекса распространяется на оборот прекурсоров, включенных в список I и таблицу I списка IV Перечня наркотических средств, психотропных веществ и их прекурсоров, подлежащих контролю в Российской Федерации, утверждаемого Правительством Российской Федерации.</w:t>
      </w:r>
    </w:p>
    <w:p w:rsidR="006F303C" w:rsidRPr="004922C4" w:rsidRDefault="006F303C" w:rsidP="004922C4">
      <w:pPr>
        <w:tabs>
          <w:tab w:val="num" w:pos="0"/>
        </w:tabs>
        <w:autoSpaceDE w:val="0"/>
        <w:autoSpaceDN w:val="0"/>
        <w:adjustRightInd w:val="0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color w:val="002060"/>
          <w:sz w:val="24"/>
          <w:szCs w:val="24"/>
        </w:rPr>
      </w:pPr>
      <w:r w:rsidRPr="004922C4">
        <w:rPr>
          <w:color w:val="002060"/>
          <w:sz w:val="24"/>
          <w:szCs w:val="24"/>
        </w:rPr>
        <w:t>Статья 228.4. Незаконные производство, сбыт или пересылка прекурсоров наркотических средств или психотропных веществ...</w:t>
      </w: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  <w:r w:rsidRPr="004922C4">
        <w:rPr>
          <w:sz w:val="24"/>
          <w:szCs w:val="24"/>
        </w:rPr>
        <w:t xml:space="preserve"> </w:t>
      </w:r>
      <w:r w:rsidRPr="004922C4">
        <w:rPr>
          <w:sz w:val="24"/>
          <w:szCs w:val="24"/>
        </w:rPr>
        <w:tab/>
        <w:t>Наказываются лишением свободы на срок от 4 до 8 лет со штрафом в размере от 200 тысяч до 300 тысяч рублей или в размере заработной платы или иного дохода осужденного за период до девяти месяцев либо без такового.</w:t>
      </w: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rPr>
          <w:sz w:val="24"/>
          <w:szCs w:val="24"/>
        </w:rPr>
      </w:pPr>
      <w:r w:rsidRPr="004922C4">
        <w:rPr>
          <w:sz w:val="24"/>
          <w:szCs w:val="24"/>
        </w:rPr>
        <w:t xml:space="preserve"> </w:t>
      </w:r>
      <w:r w:rsidRPr="004922C4">
        <w:rPr>
          <w:sz w:val="24"/>
          <w:szCs w:val="24"/>
        </w:rPr>
        <w:tab/>
      </w:r>
      <w:r w:rsidRPr="004922C4">
        <w:rPr>
          <w:color w:val="002060"/>
          <w:sz w:val="24"/>
          <w:szCs w:val="24"/>
        </w:rPr>
        <w:t>Статья 230. Склонение к потреблению наркотических средств, психотропных веществ или их аналогов</w:t>
      </w:r>
    </w:p>
    <w:p w:rsidR="006F303C" w:rsidRPr="004922C4" w:rsidRDefault="006F303C" w:rsidP="004922C4">
      <w:pPr>
        <w:rPr>
          <w:sz w:val="24"/>
          <w:szCs w:val="24"/>
        </w:rPr>
      </w:pPr>
    </w:p>
    <w:p w:rsidR="006F303C" w:rsidRPr="004922C4" w:rsidRDefault="006F303C" w:rsidP="004922C4">
      <w:pPr>
        <w:ind w:firstLine="708"/>
        <w:rPr>
          <w:sz w:val="24"/>
          <w:szCs w:val="24"/>
        </w:rPr>
      </w:pPr>
      <w:r w:rsidRPr="004922C4">
        <w:rPr>
          <w:sz w:val="24"/>
          <w:szCs w:val="24"/>
        </w:rPr>
        <w:t>Наказывается ограничением свободы на срок до 3 лет, либо арестом на срок до 6 месяцев, либо лишением свободы на срок от 3 до 5 лет, если деяние совершено в отношении несовершеннолетнего – лишением свободы от 10 до 15 лет.</w:t>
      </w:r>
    </w:p>
    <w:p w:rsidR="006F303C" w:rsidRPr="004922C4" w:rsidRDefault="006F303C" w:rsidP="004922C4">
      <w:pPr>
        <w:ind w:firstLine="708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color w:val="002060"/>
          <w:sz w:val="24"/>
          <w:szCs w:val="24"/>
        </w:rPr>
      </w:pPr>
      <w:r w:rsidRPr="004922C4">
        <w:rPr>
          <w:color w:val="002060"/>
          <w:sz w:val="24"/>
          <w:szCs w:val="24"/>
        </w:rPr>
        <w:t>Статья 231. Незаконное культивирование растений, содержащих наркотические средства или психотропные вещества либо их прекурсоры</w:t>
      </w: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4922C4">
        <w:rPr>
          <w:sz w:val="24"/>
          <w:szCs w:val="24"/>
        </w:rPr>
        <w:t>Наказывается штрафом в размере до 300 тысяч рублей или в размере заработной платы или иного дохода осужденного за период до двух лет, либо обязательными работами на срок до 480 часов, либо ограничением свободы на срок до 2 лет, либо лишением свободы на тот же срок.</w:t>
      </w:r>
    </w:p>
    <w:p w:rsidR="006F303C" w:rsidRPr="004922C4" w:rsidRDefault="006F303C" w:rsidP="004922C4">
      <w:pPr>
        <w:autoSpaceDE w:val="0"/>
        <w:autoSpaceDN w:val="0"/>
        <w:adjustRightInd w:val="0"/>
        <w:ind w:firstLine="540"/>
        <w:outlineLvl w:val="0"/>
        <w:rPr>
          <w:color w:val="002060"/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540"/>
        <w:outlineLvl w:val="0"/>
        <w:rPr>
          <w:color w:val="002060"/>
          <w:sz w:val="24"/>
          <w:szCs w:val="24"/>
        </w:rPr>
      </w:pPr>
      <w:r w:rsidRPr="004922C4">
        <w:rPr>
          <w:color w:val="002060"/>
          <w:sz w:val="24"/>
          <w:szCs w:val="24"/>
        </w:rPr>
        <w:t>Статья 232.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4922C4">
        <w:rPr>
          <w:sz w:val="24"/>
          <w:szCs w:val="24"/>
        </w:rPr>
        <w:t>Наказываются лишением свободы на срок до 4 лет с ограничением свободы на срок до 1 года либо без такового.</w:t>
      </w:r>
    </w:p>
    <w:p w:rsidR="006F303C" w:rsidRPr="004922C4" w:rsidRDefault="006F303C" w:rsidP="004922C4">
      <w:pPr>
        <w:pStyle w:val="ae"/>
        <w:tabs>
          <w:tab w:val="num" w:pos="0"/>
        </w:tabs>
        <w:spacing w:before="0" w:beforeAutospacing="0" w:after="0" w:afterAutospacing="0"/>
        <w:jc w:val="both"/>
      </w:pPr>
    </w:p>
    <w:p w:rsidR="006F303C" w:rsidRPr="004922C4" w:rsidRDefault="006F303C" w:rsidP="004922C4">
      <w:pPr>
        <w:pStyle w:val="ae"/>
        <w:tabs>
          <w:tab w:val="num" w:pos="0"/>
        </w:tabs>
        <w:spacing w:before="0" w:beforeAutospacing="0" w:after="0" w:afterAutospacing="0"/>
        <w:jc w:val="both"/>
        <w:rPr>
          <w:color w:val="002060"/>
        </w:rPr>
      </w:pPr>
      <w:r w:rsidRPr="004922C4">
        <w:rPr>
          <w:b/>
          <w:bCs/>
          <w:color w:val="002060"/>
        </w:rPr>
        <w:t xml:space="preserve">      Административная ответственность за употребление, приобретение и  хранение наркотиков</w:t>
      </w:r>
      <w:r w:rsidRPr="004922C4">
        <w:rPr>
          <w:color w:val="002060"/>
        </w:rPr>
        <w:t xml:space="preserve"> </w:t>
      </w:r>
    </w:p>
    <w:p w:rsidR="006F303C" w:rsidRPr="004922C4" w:rsidRDefault="006F303C" w:rsidP="004922C4">
      <w:pPr>
        <w:pStyle w:val="ae"/>
        <w:tabs>
          <w:tab w:val="num" w:pos="0"/>
        </w:tabs>
        <w:spacing w:before="0" w:beforeAutospacing="0" w:after="0" w:afterAutospacing="0"/>
        <w:jc w:val="both"/>
        <w:rPr>
          <w:bCs/>
        </w:rPr>
      </w:pPr>
    </w:p>
    <w:p w:rsidR="006F303C" w:rsidRPr="004922C4" w:rsidRDefault="006F303C" w:rsidP="004922C4">
      <w:pPr>
        <w:autoSpaceDE w:val="0"/>
        <w:autoSpaceDN w:val="0"/>
        <w:adjustRightInd w:val="0"/>
        <w:ind w:firstLine="540"/>
        <w:outlineLvl w:val="0"/>
        <w:rPr>
          <w:sz w:val="24"/>
          <w:szCs w:val="24"/>
          <w:lang w:eastAsia="ru-RU"/>
        </w:rPr>
      </w:pPr>
      <w:r w:rsidRPr="004922C4">
        <w:rPr>
          <w:sz w:val="24"/>
          <w:szCs w:val="24"/>
        </w:rPr>
        <w:t xml:space="preserve">Кодекс об административных правонарушениях Российской Федерации содержит санкцию за </w:t>
      </w:r>
      <w:r w:rsidRPr="004922C4">
        <w:rPr>
          <w:sz w:val="24"/>
          <w:szCs w:val="24"/>
          <w:lang w:eastAsia="ru-RU"/>
        </w:rPr>
        <w:t>потребление наркотических средств или психотропных веществ без назначения врача</w:t>
      </w:r>
      <w:r w:rsidRPr="004922C4">
        <w:rPr>
          <w:sz w:val="24"/>
          <w:szCs w:val="24"/>
        </w:rPr>
        <w:t xml:space="preserve"> – ст.6.9. - </w:t>
      </w:r>
      <w:r w:rsidRPr="004922C4">
        <w:rPr>
          <w:bCs/>
          <w:iCs/>
          <w:sz w:val="24"/>
          <w:szCs w:val="24"/>
        </w:rPr>
        <w:t>потребление</w:t>
      </w:r>
      <w:r w:rsidRPr="004922C4">
        <w:rPr>
          <w:bCs/>
          <w:sz w:val="24"/>
          <w:szCs w:val="24"/>
        </w:rPr>
        <w:t xml:space="preserve"> наркотических средств или психотропных веществ без назначения врача  </w:t>
      </w:r>
      <w:r w:rsidRPr="004922C4">
        <w:rPr>
          <w:sz w:val="24"/>
          <w:szCs w:val="24"/>
        </w:rPr>
        <w:t>влечет наложение административного штрафа в размере от 4 до 5  тыс. рублей или административный арест на срок до 15 суток.</w:t>
      </w:r>
    </w:p>
    <w:p w:rsidR="006F303C" w:rsidRPr="004922C4" w:rsidRDefault="006F303C" w:rsidP="004922C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03C" w:rsidRPr="004922C4" w:rsidRDefault="006F303C" w:rsidP="004922C4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4922C4">
        <w:rPr>
          <w:rFonts w:ascii="Times New Roman" w:hAnsi="Times New Roman"/>
          <w:sz w:val="24"/>
          <w:szCs w:val="24"/>
        </w:rPr>
        <w:t xml:space="preserve">В соответствии со ст. 6.8. - незаконные приобретение, хранение, перевозка, изготовление, переработка без цели сбыта (то есть для собственного употребления) наркотических средств, психотропных веществ или их аналогов </w:t>
      </w:r>
      <w:r w:rsidRPr="004922C4">
        <w:rPr>
          <w:rFonts w:ascii="Times New Roman" w:hAnsi="Times New Roman"/>
          <w:sz w:val="24"/>
          <w:szCs w:val="24"/>
          <w:u w:val="single"/>
        </w:rPr>
        <w:t>в небольшом размере</w:t>
      </w:r>
      <w:r w:rsidRPr="004922C4">
        <w:rPr>
          <w:rFonts w:ascii="Times New Roman" w:hAnsi="Times New Roman"/>
          <w:sz w:val="24"/>
          <w:szCs w:val="24"/>
        </w:rPr>
        <w:t xml:space="preserve"> влечет наложение административного штрафа в размере от 4 до 5  тыс.руб. или административный арест на срок до 15 суток. </w:t>
      </w:r>
    </w:p>
    <w:p w:rsidR="006F303C" w:rsidRPr="004922C4" w:rsidRDefault="006F303C" w:rsidP="004922C4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</w:p>
    <w:p w:rsidR="006F303C" w:rsidRPr="004922C4" w:rsidRDefault="006F303C" w:rsidP="004922C4">
      <w:pPr>
        <w:pStyle w:val="ConsNormal"/>
        <w:widowControl/>
        <w:overflowPunct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22C4">
        <w:rPr>
          <w:rFonts w:ascii="Times New Roman" w:hAnsi="Times New Roman"/>
          <w:iCs/>
          <w:sz w:val="24"/>
          <w:szCs w:val="24"/>
        </w:rPr>
        <w:t>Согласно примечанию к ст. 6.8 КоАП РФ,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8E26AD" w:rsidRPr="006F303C" w:rsidRDefault="006F303C" w:rsidP="006F303C">
      <w:pPr>
        <w:tabs>
          <w:tab w:val="left" w:pos="6540"/>
        </w:tabs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81175" cy="1781175"/>
            <wp:effectExtent l="19050" t="0" r="9525" b="0"/>
            <wp:docPr id="1" name="Рисунок 4" descr="Описание: http://im0-tub-ru.yandex.net/i?id=35760099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im0-tub-ru.yandex.net/i?id=357600997-35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6AD" w:rsidRPr="006F303C" w:rsidSect="00D7796C">
      <w:pgSz w:w="16838" w:h="11906" w:orient="landscape"/>
      <w:pgMar w:top="567" w:right="567" w:bottom="567" w:left="567" w:header="709" w:footer="709" w:gutter="0"/>
      <w:pgBorders w:offsetFrom="page">
        <w:top w:val="crossStitch" w:sz="4" w:space="24" w:color="auto"/>
        <w:left w:val="crossStitch" w:sz="4" w:space="24" w:color="auto"/>
        <w:bottom w:val="crossStitch" w:sz="4" w:space="24" w:color="auto"/>
        <w:right w:val="crossStitc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0D6" w:rsidRDefault="000C60D6" w:rsidP="008B1940">
      <w:r>
        <w:separator/>
      </w:r>
    </w:p>
  </w:endnote>
  <w:endnote w:type="continuationSeparator" w:id="1">
    <w:p w:rsidR="000C60D6" w:rsidRDefault="000C60D6" w:rsidP="008B1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0D6" w:rsidRDefault="000C60D6" w:rsidP="008B1940">
      <w:r>
        <w:separator/>
      </w:r>
    </w:p>
  </w:footnote>
  <w:footnote w:type="continuationSeparator" w:id="1">
    <w:p w:rsidR="000C60D6" w:rsidRDefault="000C60D6" w:rsidP="008B1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E47"/>
    <w:multiLevelType w:val="hybridMultilevel"/>
    <w:tmpl w:val="38D234B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8DD15F1"/>
    <w:multiLevelType w:val="multilevel"/>
    <w:tmpl w:val="E61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E5EFF"/>
    <w:multiLevelType w:val="hybridMultilevel"/>
    <w:tmpl w:val="484619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9C7A8A"/>
    <w:multiLevelType w:val="multilevel"/>
    <w:tmpl w:val="8F0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849D3"/>
    <w:multiLevelType w:val="hybridMultilevel"/>
    <w:tmpl w:val="C736DE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A461A73"/>
    <w:multiLevelType w:val="multilevel"/>
    <w:tmpl w:val="E9D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1584E"/>
    <w:multiLevelType w:val="hybridMultilevel"/>
    <w:tmpl w:val="830864F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4E125534"/>
    <w:multiLevelType w:val="multilevel"/>
    <w:tmpl w:val="EBF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9C5826"/>
    <w:multiLevelType w:val="hybridMultilevel"/>
    <w:tmpl w:val="0A34DFB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908200F"/>
    <w:multiLevelType w:val="hybridMultilevel"/>
    <w:tmpl w:val="3282F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F5030C"/>
    <w:multiLevelType w:val="hybridMultilevel"/>
    <w:tmpl w:val="09880A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940"/>
    <w:rsid w:val="00020770"/>
    <w:rsid w:val="00025903"/>
    <w:rsid w:val="0004006E"/>
    <w:rsid w:val="000A5014"/>
    <w:rsid w:val="000C2A4D"/>
    <w:rsid w:val="000C60D6"/>
    <w:rsid w:val="000D07C4"/>
    <w:rsid w:val="000E4EF4"/>
    <w:rsid w:val="0010373C"/>
    <w:rsid w:val="00113BE7"/>
    <w:rsid w:val="00152AA8"/>
    <w:rsid w:val="001A4FE7"/>
    <w:rsid w:val="001A6D99"/>
    <w:rsid w:val="001B4DC0"/>
    <w:rsid w:val="001C5B9E"/>
    <w:rsid w:val="001D6B72"/>
    <w:rsid w:val="001F0D35"/>
    <w:rsid w:val="00200169"/>
    <w:rsid w:val="00204A94"/>
    <w:rsid w:val="002802CA"/>
    <w:rsid w:val="002A7211"/>
    <w:rsid w:val="002B4A13"/>
    <w:rsid w:val="002C5E7F"/>
    <w:rsid w:val="00300DD3"/>
    <w:rsid w:val="00341915"/>
    <w:rsid w:val="00354270"/>
    <w:rsid w:val="003B401C"/>
    <w:rsid w:val="003C365E"/>
    <w:rsid w:val="004418C6"/>
    <w:rsid w:val="004806A8"/>
    <w:rsid w:val="00491395"/>
    <w:rsid w:val="004922C4"/>
    <w:rsid w:val="004A2BE4"/>
    <w:rsid w:val="004C6435"/>
    <w:rsid w:val="00561983"/>
    <w:rsid w:val="00564A63"/>
    <w:rsid w:val="00592465"/>
    <w:rsid w:val="00596C9B"/>
    <w:rsid w:val="005A70E9"/>
    <w:rsid w:val="005C347F"/>
    <w:rsid w:val="005D37C0"/>
    <w:rsid w:val="005F01C6"/>
    <w:rsid w:val="00637AF0"/>
    <w:rsid w:val="006671D9"/>
    <w:rsid w:val="006967ED"/>
    <w:rsid w:val="006D0CCE"/>
    <w:rsid w:val="006F27E2"/>
    <w:rsid w:val="006F303C"/>
    <w:rsid w:val="007122F3"/>
    <w:rsid w:val="00713601"/>
    <w:rsid w:val="00726F39"/>
    <w:rsid w:val="00741EE7"/>
    <w:rsid w:val="007556F2"/>
    <w:rsid w:val="007809F0"/>
    <w:rsid w:val="007A3164"/>
    <w:rsid w:val="007B43C2"/>
    <w:rsid w:val="007D72C0"/>
    <w:rsid w:val="007E66AB"/>
    <w:rsid w:val="00801BA6"/>
    <w:rsid w:val="0081714B"/>
    <w:rsid w:val="00843B88"/>
    <w:rsid w:val="00897C5E"/>
    <w:rsid w:val="008A4D78"/>
    <w:rsid w:val="008A77E8"/>
    <w:rsid w:val="008B1940"/>
    <w:rsid w:val="008C0432"/>
    <w:rsid w:val="008D7883"/>
    <w:rsid w:val="008E26AD"/>
    <w:rsid w:val="008E4365"/>
    <w:rsid w:val="0090026B"/>
    <w:rsid w:val="0090039D"/>
    <w:rsid w:val="0094060B"/>
    <w:rsid w:val="00947CC7"/>
    <w:rsid w:val="00990ADA"/>
    <w:rsid w:val="009D3E83"/>
    <w:rsid w:val="009E4C41"/>
    <w:rsid w:val="00A30368"/>
    <w:rsid w:val="00A6363E"/>
    <w:rsid w:val="00AF6D8C"/>
    <w:rsid w:val="00B018E5"/>
    <w:rsid w:val="00B36621"/>
    <w:rsid w:val="00B36729"/>
    <w:rsid w:val="00B426E1"/>
    <w:rsid w:val="00B72303"/>
    <w:rsid w:val="00B90082"/>
    <w:rsid w:val="00B92FC6"/>
    <w:rsid w:val="00B93CBB"/>
    <w:rsid w:val="00B96526"/>
    <w:rsid w:val="00BA68D1"/>
    <w:rsid w:val="00BC0C12"/>
    <w:rsid w:val="00C523A8"/>
    <w:rsid w:val="00C621C3"/>
    <w:rsid w:val="00CD72B4"/>
    <w:rsid w:val="00CE07EE"/>
    <w:rsid w:val="00D37D07"/>
    <w:rsid w:val="00D502F4"/>
    <w:rsid w:val="00D5113A"/>
    <w:rsid w:val="00D75310"/>
    <w:rsid w:val="00D7796C"/>
    <w:rsid w:val="00D928E6"/>
    <w:rsid w:val="00DB0425"/>
    <w:rsid w:val="00DC7D34"/>
    <w:rsid w:val="00DD1568"/>
    <w:rsid w:val="00DD2B3E"/>
    <w:rsid w:val="00DD4B5B"/>
    <w:rsid w:val="00E243DE"/>
    <w:rsid w:val="00E522C5"/>
    <w:rsid w:val="00E52561"/>
    <w:rsid w:val="00E5647D"/>
    <w:rsid w:val="00E65124"/>
    <w:rsid w:val="00E87F5F"/>
    <w:rsid w:val="00E87FC2"/>
    <w:rsid w:val="00F17E1C"/>
    <w:rsid w:val="00F2404E"/>
    <w:rsid w:val="00F279B2"/>
    <w:rsid w:val="00F43AAB"/>
    <w:rsid w:val="00F450EC"/>
    <w:rsid w:val="00F5013D"/>
    <w:rsid w:val="00F52501"/>
    <w:rsid w:val="00F70926"/>
    <w:rsid w:val="00F91104"/>
    <w:rsid w:val="00FB19B5"/>
    <w:rsid w:val="00FC0B7B"/>
    <w:rsid w:val="00FE63F2"/>
    <w:rsid w:val="00FE642F"/>
    <w:rsid w:val="00FF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1940"/>
    <w:pPr>
      <w:spacing w:after="120"/>
      <w:ind w:left="283"/>
    </w:pPr>
    <w:rPr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19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1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194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19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B1940"/>
  </w:style>
  <w:style w:type="paragraph" w:styleId="a8">
    <w:name w:val="footer"/>
    <w:basedOn w:val="a"/>
    <w:link w:val="a9"/>
    <w:uiPriority w:val="99"/>
    <w:semiHidden/>
    <w:unhideWhenUsed/>
    <w:rsid w:val="008B1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1940"/>
  </w:style>
  <w:style w:type="character" w:customStyle="1" w:styleId="aa">
    <w:name w:val="Стиль Знак"/>
    <w:basedOn w:val="a0"/>
    <w:link w:val="ab"/>
    <w:locked/>
    <w:rsid w:val="006F2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тиль"/>
    <w:link w:val="aa"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01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13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915"/>
  </w:style>
  <w:style w:type="paragraph" w:styleId="ae">
    <w:name w:val="Normal (Web)"/>
    <w:basedOn w:val="a"/>
    <w:uiPriority w:val="99"/>
    <w:unhideWhenUsed/>
    <w:rsid w:val="00F43AA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A4FE7"/>
    <w:rPr>
      <w:b/>
      <w:bCs/>
    </w:rPr>
  </w:style>
  <w:style w:type="paragraph" w:styleId="af0">
    <w:name w:val="List Paragraph"/>
    <w:basedOn w:val="a"/>
    <w:uiPriority w:val="34"/>
    <w:qFormat/>
    <w:rsid w:val="00A30368"/>
    <w:pPr>
      <w:ind w:left="720"/>
      <w:contextualSpacing/>
    </w:pPr>
  </w:style>
  <w:style w:type="paragraph" w:customStyle="1" w:styleId="c0">
    <w:name w:val="c0"/>
    <w:basedOn w:val="a"/>
    <w:rsid w:val="002001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200169"/>
  </w:style>
  <w:style w:type="character" w:customStyle="1" w:styleId="c32">
    <w:name w:val="c32"/>
    <w:basedOn w:val="a0"/>
    <w:rsid w:val="00200169"/>
  </w:style>
  <w:style w:type="character" w:customStyle="1" w:styleId="c21">
    <w:name w:val="c21"/>
    <w:basedOn w:val="a0"/>
    <w:rsid w:val="00200169"/>
  </w:style>
  <w:style w:type="character" w:customStyle="1" w:styleId="c18">
    <w:name w:val="c18"/>
    <w:basedOn w:val="a0"/>
    <w:rsid w:val="00200169"/>
  </w:style>
  <w:style w:type="character" w:customStyle="1" w:styleId="c10">
    <w:name w:val="c10"/>
    <w:basedOn w:val="a0"/>
    <w:rsid w:val="00200169"/>
  </w:style>
  <w:style w:type="paragraph" w:customStyle="1" w:styleId="c5">
    <w:name w:val="c5"/>
    <w:basedOn w:val="a"/>
    <w:rsid w:val="002001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200169"/>
  </w:style>
  <w:style w:type="character" w:customStyle="1" w:styleId="c12">
    <w:name w:val="c12"/>
    <w:basedOn w:val="a0"/>
    <w:rsid w:val="00200169"/>
  </w:style>
  <w:style w:type="character" w:customStyle="1" w:styleId="c7">
    <w:name w:val="c7"/>
    <w:basedOn w:val="a0"/>
    <w:rsid w:val="00200169"/>
  </w:style>
  <w:style w:type="character" w:customStyle="1" w:styleId="c1">
    <w:name w:val="c1"/>
    <w:basedOn w:val="a0"/>
    <w:rsid w:val="00C523A8"/>
  </w:style>
  <w:style w:type="paragraph" w:customStyle="1" w:styleId="c14">
    <w:name w:val="c14"/>
    <w:basedOn w:val="a"/>
    <w:rsid w:val="00C523A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6F303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303C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 Spacing"/>
    <w:qFormat/>
    <w:rsid w:val="006F303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rmal">
    <w:name w:val="ConsNormal"/>
    <w:rsid w:val="006F30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2016-07-03T14:08:00Z</cp:lastPrinted>
  <dcterms:created xsi:type="dcterms:W3CDTF">2016-12-12T09:56:00Z</dcterms:created>
  <dcterms:modified xsi:type="dcterms:W3CDTF">2016-12-12T09:56:00Z</dcterms:modified>
</cp:coreProperties>
</file>