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34" w:rsidRPr="00DC645A" w:rsidRDefault="00355534" w:rsidP="00355534">
      <w:pPr>
        <w:shd w:val="clear" w:color="auto" w:fill="F9F9F9"/>
        <w:spacing w:before="75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</w:pPr>
      <w:r w:rsidRPr="00DC645A">
        <w:rPr>
          <w:rFonts w:ascii="Arial" w:eastAsia="Times New Roman" w:hAnsi="Arial" w:cs="Arial"/>
          <w:b/>
          <w:bCs/>
          <w:color w:val="2F67B3"/>
          <w:sz w:val="36"/>
          <w:szCs w:val="36"/>
          <w:lang w:eastAsia="ru-RU"/>
        </w:rPr>
        <w:t>Какие выплаты производятся работнику при увольнении по собственному желанию?</w:t>
      </w:r>
    </w:p>
    <w:p w:rsidR="00355534" w:rsidRPr="00DC645A" w:rsidRDefault="00355534" w:rsidP="00355534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Работник, который увольняется по собственному желанию, имеет право на выплату ему заработной платы за период работы перед увольнением, включая премии, надбавки и иные выплаты, а также денежную компенсацию за неиспользованный отпуск.</w:t>
      </w:r>
    </w:p>
    <w:p w:rsidR="00355534" w:rsidRPr="00DC645A" w:rsidRDefault="00355534" w:rsidP="00355534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на основании </w:t>
      </w:r>
      <w:hyperlink r:id="rId4" w:tgtFrame="_blank" w:history="1">
        <w:r w:rsidRPr="00DC645A">
          <w:rPr>
            <w:rFonts w:ascii="Arial" w:eastAsia="Times New Roman" w:hAnsi="Arial" w:cs="Arial"/>
            <w:color w:val="78ADF5"/>
            <w:sz w:val="21"/>
            <w:szCs w:val="21"/>
            <w:u w:val="single"/>
            <w:lang w:eastAsia="ru-RU"/>
          </w:rPr>
          <w:t>ст. 140 Трудового кодекса Российской Ф</w:t>
        </w:r>
      </w:hyperlink>
      <w:r w:rsidRPr="00DC64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 выплата всех сумм, причитающихся увольняющемуся работнику от работодателя, производится в день увольнения работника.</w:t>
      </w:r>
    </w:p>
    <w:p w:rsidR="002B4FDA" w:rsidRPr="00355534" w:rsidRDefault="002B4FDA" w:rsidP="00355534">
      <w:bookmarkStart w:id="0" w:name="_GoBack"/>
      <w:bookmarkEnd w:id="0"/>
    </w:p>
    <w:sectPr w:rsidR="002B4FDA" w:rsidRPr="0035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5"/>
    <w:rsid w:val="002B4FDA"/>
    <w:rsid w:val="00355534"/>
    <w:rsid w:val="003C54B5"/>
    <w:rsid w:val="00B1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7C4B0-3FF9-41FE-ADDD-EF689A9C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base.ru/trudovoj-kodeks/statja-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2018-10-17T13:28:00Z</dcterms:created>
  <dcterms:modified xsi:type="dcterms:W3CDTF">2018-10-17T13:28:00Z</dcterms:modified>
</cp:coreProperties>
</file>