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B5" w:rsidRPr="00147D4C" w:rsidRDefault="003C54B5" w:rsidP="003C54B5">
      <w:pPr>
        <w:shd w:val="clear" w:color="auto" w:fill="FFFFFF"/>
        <w:spacing w:after="225" w:line="240" w:lineRule="auto"/>
        <w:outlineLvl w:val="1"/>
        <w:rPr>
          <w:rFonts w:ascii="Verdana" w:eastAsia="Times New Roman" w:hAnsi="Verdana" w:cs="Times New Roman"/>
          <w:b/>
          <w:bCs/>
          <w:color w:val="947002"/>
          <w:sz w:val="27"/>
          <w:szCs w:val="27"/>
          <w:lang w:eastAsia="ru-RU"/>
        </w:rPr>
      </w:pPr>
      <w:r w:rsidRPr="00147D4C">
        <w:rPr>
          <w:rFonts w:ascii="Verdana" w:eastAsia="Times New Roman" w:hAnsi="Verdana" w:cs="Times New Roman"/>
          <w:b/>
          <w:bCs/>
          <w:color w:val="947002"/>
          <w:sz w:val="27"/>
          <w:szCs w:val="27"/>
          <w:lang w:eastAsia="ru-RU"/>
        </w:rPr>
        <w:t>По требованию прокурора Большесолдатского района АО «</w:t>
      </w:r>
      <w:proofErr w:type="spellStart"/>
      <w:r w:rsidRPr="00147D4C">
        <w:rPr>
          <w:rFonts w:ascii="Verdana" w:eastAsia="Times New Roman" w:hAnsi="Verdana" w:cs="Times New Roman"/>
          <w:b/>
          <w:bCs/>
          <w:color w:val="947002"/>
          <w:sz w:val="27"/>
          <w:szCs w:val="27"/>
          <w:lang w:eastAsia="ru-RU"/>
        </w:rPr>
        <w:t>Курскобводоканал</w:t>
      </w:r>
      <w:proofErr w:type="spellEnd"/>
      <w:r w:rsidRPr="00147D4C">
        <w:rPr>
          <w:rFonts w:ascii="Verdana" w:eastAsia="Times New Roman" w:hAnsi="Verdana" w:cs="Times New Roman"/>
          <w:b/>
          <w:bCs/>
          <w:color w:val="947002"/>
          <w:sz w:val="27"/>
          <w:szCs w:val="27"/>
          <w:lang w:eastAsia="ru-RU"/>
        </w:rPr>
        <w:t>» устранил нарушения при начислении пенсионеру платы за водоснабжение</w:t>
      </w:r>
    </w:p>
    <w:p w:rsidR="003C54B5" w:rsidRPr="00147D4C" w:rsidRDefault="003C54B5" w:rsidP="003C54B5">
      <w:pPr>
        <w:shd w:val="clear" w:color="auto" w:fill="FFFFFF"/>
        <w:spacing w:after="270" w:line="240" w:lineRule="auto"/>
        <w:jc w:val="both"/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</w:pPr>
      <w:r w:rsidRPr="00147D4C"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  <w:t>В прокуратуру Большесолдатского района обратился местный житель по вопросу необоснованного начисления платы за водоснабжение.</w:t>
      </w:r>
    </w:p>
    <w:p w:rsidR="003C54B5" w:rsidRPr="00147D4C" w:rsidRDefault="003C54B5" w:rsidP="003C54B5">
      <w:pPr>
        <w:shd w:val="clear" w:color="auto" w:fill="FFFFFF"/>
        <w:spacing w:after="270" w:line="240" w:lineRule="auto"/>
        <w:jc w:val="both"/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</w:pPr>
      <w:r w:rsidRPr="00147D4C"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  <w:t>Установлено, что пенсионер и его супруга проживают в д. Чубаровка Большесолдатского района в частном доме. В домовладении имеется холодное водоснабжение путем подключения к уличной водоразборной колонке, канализация отсутствует. На территории населенного пункта нет централизованного водоснабжения.</w:t>
      </w:r>
    </w:p>
    <w:p w:rsidR="003C54B5" w:rsidRPr="00147D4C" w:rsidRDefault="003C54B5" w:rsidP="003C54B5">
      <w:pPr>
        <w:shd w:val="clear" w:color="auto" w:fill="FFFFFF"/>
        <w:spacing w:after="270" w:line="240" w:lineRule="auto"/>
        <w:jc w:val="both"/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</w:pPr>
      <w:r w:rsidRPr="00147D4C"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  <w:t xml:space="preserve">Вместе с тем, как показала проверка, на протяжении 2-х лет АО «Курскоблводоканал» необоснованно </w:t>
      </w:r>
      <w:proofErr w:type="gramStart"/>
      <w:r w:rsidRPr="00147D4C"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  <w:t>применял  норматив</w:t>
      </w:r>
      <w:proofErr w:type="gramEnd"/>
      <w:r w:rsidRPr="00147D4C"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  <w:t xml:space="preserve"> при начислении платы за водоснабжение домовладения пенсионера. В разные периоды расчет производился как для жилого дома, оборудованного унитазом, раковиной мойками и ванной, с централизованным холодным водоснабжением, водонагревателями, водоотведением или местной канализацией, газоснабжением.</w:t>
      </w:r>
    </w:p>
    <w:p w:rsidR="003C54B5" w:rsidRPr="00147D4C" w:rsidRDefault="003C54B5" w:rsidP="003C54B5">
      <w:pPr>
        <w:shd w:val="clear" w:color="auto" w:fill="FFFFFF"/>
        <w:spacing w:after="270" w:line="240" w:lineRule="auto"/>
        <w:jc w:val="both"/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</w:pPr>
      <w:r w:rsidRPr="00147D4C"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  <w:t>Сумма необоснованно начисленных платежей составила более 7 тыс. руб.</w:t>
      </w:r>
    </w:p>
    <w:p w:rsidR="003C54B5" w:rsidRPr="00147D4C" w:rsidRDefault="003C54B5" w:rsidP="003C54B5">
      <w:pPr>
        <w:shd w:val="clear" w:color="auto" w:fill="FFFFFF"/>
        <w:spacing w:after="270" w:line="240" w:lineRule="auto"/>
        <w:jc w:val="both"/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</w:pPr>
      <w:r w:rsidRPr="00147D4C"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  <w:t>Прокурор Большесолдатского района внес директору АО «Курскоблводоканал» представление, в котором потребовал устранить выявленные нарушения.</w:t>
      </w:r>
    </w:p>
    <w:p w:rsidR="003C54B5" w:rsidRPr="00147D4C" w:rsidRDefault="003C54B5" w:rsidP="003C54B5">
      <w:pPr>
        <w:shd w:val="clear" w:color="auto" w:fill="FFFFFF"/>
        <w:spacing w:after="270" w:line="240" w:lineRule="auto"/>
        <w:jc w:val="both"/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</w:pPr>
      <w:r w:rsidRPr="00147D4C">
        <w:rPr>
          <w:rFonts w:ascii="Verdana" w:eastAsia="Times New Roman" w:hAnsi="Verdana" w:cs="Times New Roman"/>
          <w:color w:val="947002"/>
          <w:sz w:val="18"/>
          <w:szCs w:val="18"/>
          <w:lang w:eastAsia="ru-RU"/>
        </w:rPr>
        <w:t>Требования прокурора удовлетворены. Пенсионеру произведен перерасчет и установлен обоснованный норматив.</w:t>
      </w:r>
    </w:p>
    <w:p w:rsidR="002B4FDA" w:rsidRDefault="002B4FDA">
      <w:bookmarkStart w:id="0" w:name="_GoBack"/>
      <w:bookmarkEnd w:id="0"/>
    </w:p>
    <w:sectPr w:rsidR="002B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5"/>
    <w:rsid w:val="002B4FDA"/>
    <w:rsid w:val="003C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7C4B0-3FF9-41FE-ADDD-EF689A9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2018-10-17T13:26:00Z</dcterms:created>
  <dcterms:modified xsi:type="dcterms:W3CDTF">2018-10-17T13:27:00Z</dcterms:modified>
</cp:coreProperties>
</file>