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AD0" w:rsidRPr="0023739F" w:rsidRDefault="00A93AD0" w:rsidP="00A93AD0">
      <w:pPr>
        <w:shd w:val="clear" w:color="auto" w:fill="F9F9F9"/>
        <w:spacing w:before="75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F67B3"/>
          <w:sz w:val="36"/>
          <w:szCs w:val="36"/>
          <w:lang w:eastAsia="ru-RU"/>
        </w:rPr>
      </w:pPr>
      <w:r w:rsidRPr="0023739F">
        <w:rPr>
          <w:rFonts w:ascii="Arial" w:eastAsia="Times New Roman" w:hAnsi="Arial" w:cs="Arial"/>
          <w:b/>
          <w:bCs/>
          <w:color w:val="2F67B3"/>
          <w:sz w:val="36"/>
          <w:szCs w:val="36"/>
          <w:lang w:eastAsia="ru-RU"/>
        </w:rPr>
        <w:t>Куда обжаловать действия коллектора, который, при наличии регулярно оплачиваемого долга, постоянно угрожает по телефону жизни и здоровью должника?</w:t>
      </w:r>
    </w:p>
    <w:p w:rsidR="00A93AD0" w:rsidRPr="0023739F" w:rsidRDefault="00A93AD0" w:rsidP="00A93AD0">
      <w:pPr>
        <w:shd w:val="clear" w:color="auto" w:fill="F9F9F9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739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Действия коллектора могут быть обжалованы в Федеральную службу судебных приставов, занимающуюся контролем за деятельностью юридических лиц, включенных в реестр юридических лиц, осуществляющих деятельность по возврату просроченной задолженности в качестве основного вида деятельности.</w:t>
      </w:r>
    </w:p>
    <w:p w:rsidR="00A93AD0" w:rsidRPr="0023739F" w:rsidRDefault="00A93AD0" w:rsidP="00A93AD0">
      <w:pPr>
        <w:shd w:val="clear" w:color="auto" w:fill="F9F9F9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739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За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 установлена административная ответственность (ст. 14.57 Кодекса об административных правонарушениях РФ).</w:t>
      </w:r>
    </w:p>
    <w:p w:rsidR="00A93AD0" w:rsidRPr="0023739F" w:rsidRDefault="00A93AD0" w:rsidP="00A93AD0">
      <w:pPr>
        <w:shd w:val="clear" w:color="auto" w:fill="F9F9F9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739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За угрозу убийством или причинением тяжкого вреда здоровью, если имелись основания опасаться осуществления этой угрозы ст. 119 Уголовного кодекса РФ установлена уголовная ответственность.</w:t>
      </w:r>
    </w:p>
    <w:p w:rsidR="00A93AD0" w:rsidRPr="0023739F" w:rsidRDefault="00A93AD0" w:rsidP="00A93AD0">
      <w:pPr>
        <w:shd w:val="clear" w:color="auto" w:fill="F9F9F9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739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О таких фактах сообщайте в отдел полиции по месту совершения угрозы. Вред, в том числе моральный, причиненный действиями коллектора, может быть возмещен в судебном порядке.</w:t>
      </w:r>
    </w:p>
    <w:p w:rsidR="002B4FDA" w:rsidRPr="00A93AD0" w:rsidRDefault="002B4FDA" w:rsidP="00A93AD0">
      <w:bookmarkStart w:id="0" w:name="_GoBack"/>
      <w:bookmarkEnd w:id="0"/>
    </w:p>
    <w:sectPr w:rsidR="002B4FDA" w:rsidRPr="00A93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B5"/>
    <w:rsid w:val="001F53BC"/>
    <w:rsid w:val="002B4FDA"/>
    <w:rsid w:val="00355534"/>
    <w:rsid w:val="003C54B5"/>
    <w:rsid w:val="00A914E1"/>
    <w:rsid w:val="00A93AD0"/>
    <w:rsid w:val="00B152EE"/>
    <w:rsid w:val="00B76565"/>
    <w:rsid w:val="00CB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7C4B0-3FF9-41FE-ADDD-EF689A9C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4B5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2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B72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2018-10-17T13:31:00Z</dcterms:created>
  <dcterms:modified xsi:type="dcterms:W3CDTF">2018-10-17T13:31:00Z</dcterms:modified>
</cp:coreProperties>
</file>