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9" w:rsidRDefault="005F24A9" w:rsidP="00F56EC6">
      <w:pPr>
        <w:jc w:val="center"/>
        <w:rPr>
          <w:b/>
          <w:sz w:val="28"/>
          <w:szCs w:val="28"/>
        </w:rPr>
      </w:pP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АДМИНИСТРАЦИЯ</w:t>
      </w: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ЛЮБОСТАНСКОГО СЕЛЬСОВЕТА</w:t>
      </w:r>
      <w:bookmarkStart w:id="0" w:name="_GoBack"/>
      <w:bookmarkEnd w:id="0"/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БОЛЬШЕСОЛДАТСКОГО РАЙОНА</w:t>
      </w: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КУРСКОЙ ОБЛАСТИ</w:t>
      </w: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ПОСТАНОВЛЕНИЕ</w:t>
      </w: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91F41">
        <w:rPr>
          <w:rFonts w:cs="Arial"/>
          <w:b/>
          <w:bCs/>
          <w:sz w:val="32"/>
          <w:szCs w:val="32"/>
        </w:rPr>
        <w:t>от 1</w:t>
      </w:r>
      <w:r w:rsidRPr="00791F41">
        <w:rPr>
          <w:rFonts w:cs="Arial"/>
          <w:b/>
          <w:bCs/>
          <w:sz w:val="32"/>
          <w:szCs w:val="32"/>
        </w:rPr>
        <w:t>4</w:t>
      </w:r>
      <w:r w:rsidRPr="00791F41">
        <w:rPr>
          <w:rFonts w:cs="Arial"/>
          <w:b/>
          <w:bCs/>
          <w:sz w:val="32"/>
          <w:szCs w:val="32"/>
        </w:rPr>
        <w:t>.0</w:t>
      </w:r>
      <w:r w:rsidRPr="00791F41">
        <w:rPr>
          <w:rFonts w:cs="Arial"/>
          <w:b/>
          <w:bCs/>
          <w:sz w:val="32"/>
          <w:szCs w:val="32"/>
        </w:rPr>
        <w:t>6</w:t>
      </w:r>
      <w:r w:rsidRPr="00791F41">
        <w:rPr>
          <w:rFonts w:cs="Arial"/>
          <w:b/>
          <w:bCs/>
          <w:sz w:val="32"/>
          <w:szCs w:val="32"/>
        </w:rPr>
        <w:t>.2019 года №</w:t>
      </w:r>
      <w:r w:rsidRPr="00791F41">
        <w:rPr>
          <w:rFonts w:cs="Arial"/>
          <w:b/>
          <w:bCs/>
          <w:sz w:val="32"/>
          <w:szCs w:val="32"/>
        </w:rPr>
        <w:t>44</w:t>
      </w:r>
    </w:p>
    <w:p w:rsidR="00B00808" w:rsidRPr="00791F41" w:rsidRDefault="00B00808" w:rsidP="00B00808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</w:p>
    <w:p w:rsidR="005F24A9" w:rsidRPr="00791F41" w:rsidRDefault="005F24A9" w:rsidP="00656EC9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91F41">
        <w:rPr>
          <w:rFonts w:ascii="Arial" w:hAnsi="Arial" w:cs="Arial"/>
          <w:b/>
          <w:sz w:val="32"/>
          <w:szCs w:val="32"/>
        </w:rPr>
        <w:t xml:space="preserve">О полномочиях </w:t>
      </w:r>
      <w:r w:rsidRPr="00791F41">
        <w:rPr>
          <w:rFonts w:ascii="Arial" w:hAnsi="Arial" w:cs="Arial"/>
          <w:b/>
          <w:sz w:val="32"/>
          <w:szCs w:val="32"/>
          <w:shd w:val="clear" w:color="auto" w:fill="FFFFFF"/>
        </w:rPr>
        <w:t>лиц, ответственных за работу</w:t>
      </w:r>
    </w:p>
    <w:p w:rsidR="005F24A9" w:rsidRPr="00791F41" w:rsidRDefault="005F24A9" w:rsidP="00656EC9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91F41">
        <w:rPr>
          <w:rFonts w:ascii="Arial" w:hAnsi="Arial" w:cs="Arial"/>
          <w:b/>
          <w:sz w:val="32"/>
          <w:szCs w:val="32"/>
          <w:shd w:val="clear" w:color="auto" w:fill="FFFFFF"/>
        </w:rPr>
        <w:t>по профилактике коррупционных и иных</w:t>
      </w:r>
    </w:p>
    <w:p w:rsidR="005F24A9" w:rsidRPr="00791F41" w:rsidRDefault="005F24A9" w:rsidP="00656EC9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91F41">
        <w:rPr>
          <w:rFonts w:ascii="Arial" w:hAnsi="Arial" w:cs="Arial"/>
          <w:b/>
          <w:sz w:val="32"/>
          <w:szCs w:val="32"/>
          <w:shd w:val="clear" w:color="auto" w:fill="FFFFFF"/>
        </w:rPr>
        <w:t>правонарушений в Администрации</w:t>
      </w:r>
      <w:r w:rsidR="00B00808" w:rsidRPr="00791F41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992CD7" w:rsidRPr="00791F41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r w:rsidR="00992CD7" w:rsidRPr="00791F4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92CD7" w:rsidRPr="00791F41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992CD7" w:rsidRPr="00791F41">
        <w:rPr>
          <w:rFonts w:ascii="Arial" w:hAnsi="Arial" w:cs="Arial"/>
          <w:b/>
          <w:sz w:val="32"/>
          <w:szCs w:val="32"/>
        </w:rPr>
        <w:t xml:space="preserve"> района</w:t>
      </w:r>
    </w:p>
    <w:p w:rsidR="005F24A9" w:rsidRDefault="005F24A9" w:rsidP="00656EC9">
      <w:pPr>
        <w:jc w:val="center"/>
        <w:rPr>
          <w:b/>
          <w:sz w:val="32"/>
          <w:szCs w:val="32"/>
          <w:shd w:val="clear" w:color="auto" w:fill="FFFFFF"/>
        </w:rPr>
      </w:pPr>
    </w:p>
    <w:p w:rsidR="005F24A9" w:rsidRDefault="005F24A9" w:rsidP="00656EC9">
      <w:pPr>
        <w:jc w:val="center"/>
        <w:rPr>
          <w:b/>
          <w:sz w:val="32"/>
          <w:szCs w:val="32"/>
          <w:shd w:val="clear" w:color="auto" w:fill="FFFFFF"/>
        </w:rPr>
      </w:pPr>
    </w:p>
    <w:p w:rsidR="005F24A9" w:rsidRPr="00F56EC6" w:rsidRDefault="005F24A9" w:rsidP="00656EC9">
      <w:pPr>
        <w:jc w:val="center"/>
        <w:rPr>
          <w:b/>
          <w:sz w:val="32"/>
          <w:szCs w:val="32"/>
          <w:shd w:val="clear" w:color="auto" w:fill="FFFFFF"/>
        </w:rPr>
      </w:pPr>
    </w:p>
    <w:p w:rsidR="005F24A9" w:rsidRPr="00992CD7" w:rsidRDefault="005F24A9" w:rsidP="00F56EC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92CD7">
        <w:rPr>
          <w:sz w:val="24"/>
          <w:szCs w:val="24"/>
          <w:shd w:val="clear" w:color="auto" w:fill="FFFFFF"/>
        </w:rPr>
        <w:t>В соответствии с</w:t>
      </w:r>
      <w:r w:rsidR="00992CD7" w:rsidRPr="00992CD7">
        <w:rPr>
          <w:sz w:val="24"/>
          <w:szCs w:val="24"/>
        </w:rPr>
        <w:t xml:space="preserve"> </w:t>
      </w:r>
      <w:r w:rsidR="00992CD7">
        <w:rPr>
          <w:sz w:val="24"/>
          <w:szCs w:val="24"/>
        </w:rPr>
        <w:t xml:space="preserve">пунктом 3 Указа Президента Российской Федерации </w:t>
      </w:r>
      <w:r w:rsidR="00992CD7">
        <w:rPr>
          <w:sz w:val="24"/>
          <w:szCs w:val="24"/>
        </w:rPr>
        <w:t xml:space="preserve">от 21.09.2009 г. </w:t>
      </w:r>
      <w:r w:rsidR="00992CD7">
        <w:rPr>
          <w:sz w:val="24"/>
          <w:szCs w:val="24"/>
        </w:rPr>
        <w:t xml:space="preserve">№1065 </w:t>
      </w:r>
      <w:r w:rsidR="00992CD7">
        <w:rPr>
          <w:rFonts w:eastAsia="Calibri"/>
          <w:bCs/>
          <w:sz w:val="24"/>
          <w:szCs w:val="24"/>
        </w:rPr>
        <w:t xml:space="preserve">«О проверке </w:t>
      </w:r>
      <w:r w:rsidR="00992CD7">
        <w:rPr>
          <w:rFonts w:eastAsia="Calibri"/>
          <w:sz w:val="24"/>
          <w:szCs w:val="24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992CD7">
        <w:rPr>
          <w:rFonts w:eastAsia="Calibri"/>
          <w:sz w:val="24"/>
          <w:szCs w:val="24"/>
        </w:rPr>
        <w:t>,</w:t>
      </w:r>
      <w:r w:rsidRPr="00992CD7">
        <w:rPr>
          <w:sz w:val="24"/>
          <w:szCs w:val="24"/>
          <w:shd w:val="clear" w:color="auto" w:fill="FFFFFF"/>
        </w:rPr>
        <w:t xml:space="preserve"> Федеральным законом Российской Федерации от 25.12.2008г. № 273-ФЗ «О противодействии коррупции», </w:t>
      </w:r>
      <w:r w:rsidRPr="00992CD7">
        <w:rPr>
          <w:sz w:val="24"/>
          <w:szCs w:val="24"/>
        </w:rPr>
        <w:t xml:space="preserve">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992CD7">
          <w:rPr>
            <w:sz w:val="24"/>
            <w:szCs w:val="24"/>
          </w:rPr>
          <w:t>2007 г</w:t>
        </w:r>
      </w:smartTag>
      <w:r w:rsidRPr="00992CD7">
        <w:rPr>
          <w:sz w:val="24"/>
          <w:szCs w:val="24"/>
        </w:rPr>
        <w:t xml:space="preserve">. № 25-ФЗ «О муниципальной службе в Российской Федерации», </w:t>
      </w:r>
      <w:r w:rsidRPr="00992CD7">
        <w:rPr>
          <w:rStyle w:val="2"/>
          <w:rFonts w:cs="Arial"/>
          <w:sz w:val="24"/>
          <w:szCs w:val="24"/>
        </w:rPr>
        <w:t xml:space="preserve">Законом Курской области от 11 ноября </w:t>
      </w:r>
      <w:smartTag w:uri="urn:schemas-microsoft-com:office:smarttags" w:element="metricconverter">
        <w:smartTagPr>
          <w:attr w:name="ProductID" w:val="2008 г"/>
        </w:smartTagPr>
        <w:r w:rsidRPr="00992CD7">
          <w:rPr>
            <w:rStyle w:val="2"/>
            <w:rFonts w:cs="Arial"/>
            <w:sz w:val="24"/>
            <w:szCs w:val="24"/>
          </w:rPr>
          <w:t>2008 г</w:t>
        </w:r>
      </w:smartTag>
      <w:r w:rsidRPr="00992CD7">
        <w:rPr>
          <w:rStyle w:val="2"/>
          <w:rFonts w:cs="Arial"/>
          <w:sz w:val="24"/>
          <w:szCs w:val="24"/>
        </w:rPr>
        <w:t>. № 85-ЗКО «О противодействии коррупции в Курской области»</w:t>
      </w:r>
      <w:r w:rsidR="00992CD7">
        <w:rPr>
          <w:rStyle w:val="2"/>
          <w:rFonts w:cs="Arial"/>
          <w:sz w:val="24"/>
          <w:szCs w:val="24"/>
        </w:rPr>
        <w:t>,</w:t>
      </w:r>
      <w:r w:rsidRPr="00992CD7">
        <w:rPr>
          <w:rStyle w:val="2"/>
          <w:rFonts w:cs="Arial"/>
          <w:sz w:val="24"/>
          <w:szCs w:val="24"/>
        </w:rPr>
        <w:t xml:space="preserve"> Администрация </w:t>
      </w:r>
      <w:proofErr w:type="spellStart"/>
      <w:r w:rsidR="00992CD7" w:rsidRPr="00992CD7">
        <w:rPr>
          <w:sz w:val="24"/>
          <w:szCs w:val="24"/>
        </w:rPr>
        <w:t>Любостанского</w:t>
      </w:r>
      <w:proofErr w:type="spellEnd"/>
      <w:r w:rsidR="00992CD7" w:rsidRPr="00992CD7">
        <w:rPr>
          <w:sz w:val="24"/>
          <w:szCs w:val="24"/>
        </w:rPr>
        <w:t xml:space="preserve"> сельсовета </w:t>
      </w:r>
      <w:proofErr w:type="spellStart"/>
      <w:r w:rsidR="00992CD7" w:rsidRPr="00992CD7">
        <w:rPr>
          <w:sz w:val="24"/>
          <w:szCs w:val="24"/>
        </w:rPr>
        <w:t>Большесолдатского</w:t>
      </w:r>
      <w:proofErr w:type="spellEnd"/>
      <w:r w:rsidR="00992CD7" w:rsidRPr="00992CD7">
        <w:rPr>
          <w:sz w:val="24"/>
          <w:szCs w:val="24"/>
        </w:rPr>
        <w:t xml:space="preserve"> района</w:t>
      </w:r>
      <w:r w:rsidR="00992CD7" w:rsidRPr="00992CD7">
        <w:rPr>
          <w:rStyle w:val="2"/>
          <w:rFonts w:cs="Arial"/>
          <w:sz w:val="24"/>
          <w:szCs w:val="24"/>
        </w:rPr>
        <w:t xml:space="preserve"> </w:t>
      </w:r>
      <w:r w:rsidRPr="00992CD7">
        <w:rPr>
          <w:rStyle w:val="2"/>
          <w:rFonts w:cs="Arial"/>
          <w:sz w:val="24"/>
          <w:szCs w:val="24"/>
        </w:rPr>
        <w:t>постановляет</w:t>
      </w:r>
      <w:r w:rsidRPr="00992CD7">
        <w:rPr>
          <w:sz w:val="24"/>
          <w:szCs w:val="24"/>
        </w:rPr>
        <w:t>: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 1. Возложить на заместителя главы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 xml:space="preserve"> </w:t>
      </w:r>
      <w:r w:rsidR="00992CD7">
        <w:rPr>
          <w:rFonts w:ascii="Arial" w:hAnsi="Arial" w:cs="Arial"/>
        </w:rPr>
        <w:t>Бабину Любовь Михайловну</w:t>
      </w:r>
      <w:r w:rsidRPr="00992CD7">
        <w:rPr>
          <w:rFonts w:ascii="Arial" w:hAnsi="Arial" w:cs="Arial"/>
        </w:rPr>
        <w:t xml:space="preserve"> следующие функции: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обеспечение своевременности и полноты размещения сведений о доходах, расходах, об имуществе и обязательствах имущественного характера должности муниципальной службы, их супруги (супруга) и несовершеннолетних детей на официальном сайте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="00992CD7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в сети "Интернет", а также сведений о доходах,  об имуществе и обязательствах имущественного характера руководителей подведомственных муниципальных учреждений, их супруги (супруга) и несовершеннолетних детей;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  а также сведений о соблюдении гражданами, замещающими должности муниципальной службы, ограничений при заключении ими после </w:t>
      </w:r>
      <w:r w:rsidRPr="00992CD7">
        <w:rPr>
          <w:rFonts w:ascii="Arial" w:hAnsi="Arial" w:cs="Arial"/>
        </w:rPr>
        <w:lastRenderedPageBreak/>
        <w:t xml:space="preserve">ухода с муниципальной службы трудового договора и (или) </w:t>
      </w:r>
      <w:proofErr w:type="spellStart"/>
      <w:r w:rsidRPr="00992CD7">
        <w:rPr>
          <w:rFonts w:ascii="Arial" w:hAnsi="Arial" w:cs="Arial"/>
        </w:rPr>
        <w:t>гражданско</w:t>
      </w:r>
      <w:proofErr w:type="spellEnd"/>
      <w:r w:rsidRPr="00992CD7">
        <w:rPr>
          <w:rFonts w:ascii="Arial" w:hAnsi="Arial" w:cs="Arial"/>
        </w:rPr>
        <w:t xml:space="preserve"> - правового договора в случаях, предусмотренных федеральными законами;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осуществление взаимодействия со средствами массовой информации по вопросам противодействия коррупции в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осуществление взаимодействия с комитетом по профилактике коррупционных и иных правонарушений </w:t>
      </w:r>
      <w:proofErr w:type="gramStart"/>
      <w:r w:rsidRPr="00992CD7">
        <w:rPr>
          <w:rFonts w:ascii="Arial" w:hAnsi="Arial" w:cs="Arial"/>
        </w:rPr>
        <w:t xml:space="preserve">Администрации  </w:t>
      </w:r>
      <w:proofErr w:type="spellStart"/>
      <w:r w:rsidR="00992CD7">
        <w:rPr>
          <w:rFonts w:ascii="Arial" w:hAnsi="Arial" w:cs="Arial"/>
        </w:rPr>
        <w:t>Большесолдатского</w:t>
      </w:r>
      <w:proofErr w:type="spellEnd"/>
      <w:proofErr w:type="gramEnd"/>
      <w:r w:rsidR="00992CD7">
        <w:rPr>
          <w:rFonts w:ascii="Arial" w:hAnsi="Arial" w:cs="Arial"/>
        </w:rPr>
        <w:t xml:space="preserve"> района </w:t>
      </w:r>
      <w:r w:rsidRPr="00992CD7">
        <w:rPr>
          <w:rFonts w:ascii="Arial" w:hAnsi="Arial" w:cs="Arial"/>
        </w:rPr>
        <w:t xml:space="preserve">Курской области по вопросам противодействия коррупции в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организация обучения муниципальных служащих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="00992CD7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по вопросам профилактики коррупционных и иных правонарушений;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</w:r>
      <w:proofErr w:type="spellStart"/>
      <w:r w:rsidR="00992CD7" w:rsidRPr="00992CD7">
        <w:rPr>
          <w:rFonts w:ascii="Arial" w:hAnsi="Arial" w:cs="Arial"/>
        </w:rPr>
        <w:t>Любостанского</w:t>
      </w:r>
      <w:proofErr w:type="spellEnd"/>
      <w:r w:rsidR="00992CD7" w:rsidRPr="00992CD7">
        <w:rPr>
          <w:rFonts w:ascii="Arial" w:hAnsi="Arial" w:cs="Arial"/>
        </w:rPr>
        <w:t xml:space="preserve"> сельсовета </w:t>
      </w:r>
      <w:proofErr w:type="spellStart"/>
      <w:r w:rsidR="00992CD7" w:rsidRPr="00992CD7">
        <w:rPr>
          <w:rFonts w:ascii="Arial" w:hAnsi="Arial" w:cs="Arial"/>
        </w:rPr>
        <w:t>Большесолдатского</w:t>
      </w:r>
      <w:proofErr w:type="spellEnd"/>
      <w:r w:rsidR="00992CD7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взаимодействие с правоохранительными органами </w:t>
      </w:r>
      <w:proofErr w:type="spellStart"/>
      <w:r w:rsidR="00992CD7">
        <w:rPr>
          <w:rFonts w:ascii="Arial" w:hAnsi="Arial" w:cs="Arial"/>
        </w:rPr>
        <w:t>Большесолдатского</w:t>
      </w:r>
      <w:proofErr w:type="spellEnd"/>
      <w:r w:rsid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 xml:space="preserve"> в целях получения информации о лицах, претендующих на замещение должностей муниципальной службы, об их причастности к преступной деятельности;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</w:p>
    <w:p w:rsidR="005F24A9" w:rsidRPr="00992CD7" w:rsidRDefault="005F24A9" w:rsidP="003D1344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организация антикоррупционного образования и пропаганды, формирование нетерпимого отношения к коррупции</w:t>
      </w:r>
      <w:r w:rsidR="003D1344">
        <w:rPr>
          <w:rFonts w:ascii="Arial" w:hAnsi="Arial" w:cs="Arial"/>
        </w:rPr>
        <w:t>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№273-ФЗ «О противодействии коррупции» и другими федеральными законами (далее - требования к служебному поведению);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доведение до лиц, замещающих должности муниципальной службы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,  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-организация исполнения нормативных правовых актов Администрации города Фатежа в области противодействия коррупции, создание условий, </w:t>
      </w:r>
      <w:r w:rsidRPr="00992CD7">
        <w:rPr>
          <w:rFonts w:ascii="Arial" w:hAnsi="Arial" w:cs="Arial"/>
        </w:rPr>
        <w:lastRenderedPageBreak/>
        <w:t>затрудняющих возможность коррупционного поведения и обеспечивающих снижение уровня коррупции.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доведение до лиц, замещающих должности муниципальной службы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  <w:shd w:val="clear" w:color="auto" w:fill="FFFFFF"/>
        </w:rPr>
        <w:t>методических рекомендаций заполнения справки о доходах, расходах, имуществе и обязательствах имущественного характера</w:t>
      </w:r>
      <w:r w:rsidRPr="00992CD7">
        <w:rPr>
          <w:rFonts w:ascii="Arial" w:hAnsi="Arial" w:cs="Arial"/>
        </w:rPr>
        <w:t xml:space="preserve"> лиц, замещающих должности муниципальной службы, их супруги (супруга) и несовершеннолетних детей, а также заполнения справки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должности, их супруги (супруга) и несовершеннолетних детей на официальном сайте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 xml:space="preserve">в сети "Интернет". 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 непредставление ими сведений либо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обеспечение направления в комиссию по соблюдению требований к служебному поведению муниципальных служащих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Pr="00992CD7">
        <w:rPr>
          <w:rStyle w:val="2"/>
          <w:rFonts w:ascii="Arial" w:hAnsi="Arial" w:cs="Arial"/>
          <w:sz w:val="24"/>
          <w:szCs w:val="24"/>
        </w:rPr>
        <w:t>, руководителей муниципальных учреждений, подведомственных Администраци</w:t>
      </w:r>
      <w:r w:rsidR="003D1344">
        <w:rPr>
          <w:rStyle w:val="2"/>
          <w:rFonts w:ascii="Arial" w:hAnsi="Arial" w:cs="Arial"/>
          <w:sz w:val="24"/>
          <w:szCs w:val="24"/>
        </w:rPr>
        <w:t>и</w:t>
      </w:r>
      <w:r w:rsidR="003D1344" w:rsidRPr="003D1344">
        <w:rPr>
          <w:rFonts w:ascii="Arial" w:hAnsi="Arial" w:cs="Arial"/>
        </w:rPr>
        <w:t xml:space="preserve">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и урегулированию конфликта интересов  информации о фактах уведомления муниципальными служащими представителя нанимателя о выполнении иной оплачиваемой работы;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подготовка проектов нормативных правовых актов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о противодействии коррупции;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проведение антикоррупционной экспертизы проектов нормативных правовых актов и нормативных правовых актов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в целях выявления коррупционных факторов и последующего их устранения;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- направление проектов нормативных правовых актов и нормативных правовых актов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Pr="00992CD7">
        <w:rPr>
          <w:rFonts w:ascii="Arial" w:hAnsi="Arial" w:cs="Arial"/>
        </w:rPr>
        <w:t>в органы прокуратуры на предмет соответствия законодательству;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 xml:space="preserve">  - работа по учету рекомендаций об устранении коррупционных факторов, выявленных в нормативных правовых актах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Pr="00992CD7">
        <w:rPr>
          <w:rFonts w:ascii="Arial" w:hAnsi="Arial" w:cs="Arial"/>
        </w:rPr>
        <w:t>;</w:t>
      </w:r>
    </w:p>
    <w:p w:rsidR="005F24A9" w:rsidRPr="00992CD7" w:rsidRDefault="0065170B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F24A9" w:rsidRPr="00992CD7">
        <w:rPr>
          <w:rFonts w:ascii="Arial" w:hAnsi="Arial" w:cs="Arial"/>
        </w:rPr>
        <w:t xml:space="preserve">. Разместить настоящее постановление на официальном сайте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="005F24A9" w:rsidRPr="00992CD7">
        <w:rPr>
          <w:rFonts w:ascii="Arial" w:hAnsi="Arial" w:cs="Arial"/>
        </w:rPr>
        <w:t>в сети «Интернет».</w:t>
      </w:r>
    </w:p>
    <w:p w:rsidR="005F24A9" w:rsidRPr="00992CD7" w:rsidRDefault="0065170B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F24A9" w:rsidRPr="00992CD7">
        <w:rPr>
          <w:rFonts w:ascii="Arial" w:hAnsi="Arial" w:cs="Arial"/>
        </w:rPr>
        <w:t xml:space="preserve">. </w:t>
      </w:r>
      <w:proofErr w:type="gramStart"/>
      <w:r w:rsidR="005F24A9" w:rsidRPr="00992CD7">
        <w:rPr>
          <w:rFonts w:ascii="Arial" w:hAnsi="Arial" w:cs="Arial"/>
        </w:rPr>
        <w:t>Контроль  исполнения</w:t>
      </w:r>
      <w:proofErr w:type="gramEnd"/>
      <w:r w:rsidR="005F24A9" w:rsidRPr="00992CD7">
        <w:rPr>
          <w:rFonts w:ascii="Arial" w:hAnsi="Arial" w:cs="Arial"/>
        </w:rPr>
        <w:t xml:space="preserve"> настоящего постановления оставляю за собой.</w:t>
      </w:r>
    </w:p>
    <w:p w:rsidR="005F24A9" w:rsidRPr="00992CD7" w:rsidRDefault="0065170B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24A9" w:rsidRPr="00992CD7">
        <w:rPr>
          <w:rFonts w:ascii="Arial" w:hAnsi="Arial" w:cs="Arial"/>
        </w:rPr>
        <w:t>.Постановление вступает в силу со дня его подписания и подлежит размещению на офиц</w:t>
      </w:r>
      <w:r w:rsidR="003D1344">
        <w:rPr>
          <w:rFonts w:ascii="Arial" w:hAnsi="Arial" w:cs="Arial"/>
        </w:rPr>
        <w:t>и</w:t>
      </w:r>
      <w:r w:rsidR="005F24A9" w:rsidRPr="00992CD7">
        <w:rPr>
          <w:rFonts w:ascii="Arial" w:hAnsi="Arial" w:cs="Arial"/>
        </w:rPr>
        <w:t xml:space="preserve">альном сайте Администрации </w:t>
      </w:r>
      <w:proofErr w:type="spellStart"/>
      <w:r w:rsidR="003D1344" w:rsidRPr="00992CD7">
        <w:rPr>
          <w:rFonts w:ascii="Arial" w:hAnsi="Arial" w:cs="Arial"/>
        </w:rPr>
        <w:t>Любостанского</w:t>
      </w:r>
      <w:proofErr w:type="spellEnd"/>
      <w:r w:rsidR="003D1344" w:rsidRPr="00992CD7">
        <w:rPr>
          <w:rFonts w:ascii="Arial" w:hAnsi="Arial" w:cs="Arial"/>
        </w:rPr>
        <w:t xml:space="preserve"> сельсовета </w:t>
      </w:r>
      <w:proofErr w:type="spellStart"/>
      <w:r w:rsidR="003D1344" w:rsidRPr="00992CD7">
        <w:rPr>
          <w:rFonts w:ascii="Arial" w:hAnsi="Arial" w:cs="Arial"/>
        </w:rPr>
        <w:t>Большесолдатского</w:t>
      </w:r>
      <w:proofErr w:type="spellEnd"/>
      <w:r w:rsidR="003D1344" w:rsidRPr="00992CD7">
        <w:rPr>
          <w:rFonts w:ascii="Arial" w:hAnsi="Arial" w:cs="Arial"/>
        </w:rPr>
        <w:t xml:space="preserve"> района</w:t>
      </w:r>
      <w:r w:rsidR="003D1344" w:rsidRPr="00992CD7">
        <w:rPr>
          <w:rStyle w:val="2"/>
          <w:rFonts w:ascii="Arial" w:hAnsi="Arial" w:cs="Arial"/>
          <w:sz w:val="24"/>
          <w:szCs w:val="24"/>
        </w:rPr>
        <w:t xml:space="preserve"> </w:t>
      </w:r>
      <w:r w:rsidR="005F24A9" w:rsidRPr="00992CD7">
        <w:rPr>
          <w:rFonts w:ascii="Arial" w:hAnsi="Arial" w:cs="Arial"/>
        </w:rPr>
        <w:t>в сети «Интернет».</w:t>
      </w:r>
    </w:p>
    <w:p w:rsidR="005F24A9" w:rsidRPr="00992CD7" w:rsidRDefault="005F24A9" w:rsidP="00F56EC6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992CD7">
        <w:rPr>
          <w:rFonts w:ascii="Arial" w:hAnsi="Arial" w:cs="Arial"/>
        </w:rPr>
        <w:t> </w:t>
      </w:r>
    </w:p>
    <w:p w:rsidR="005F24A9" w:rsidRPr="00992CD7" w:rsidRDefault="005F24A9" w:rsidP="00F56E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2CD7">
        <w:rPr>
          <w:rFonts w:ascii="Arial" w:hAnsi="Arial" w:cs="Arial"/>
          <w:sz w:val="24"/>
          <w:szCs w:val="24"/>
        </w:rPr>
        <w:t xml:space="preserve"> </w:t>
      </w:r>
    </w:p>
    <w:p w:rsidR="003D1344" w:rsidRPr="00CC1604" w:rsidRDefault="003D1344" w:rsidP="003D1344">
      <w:pPr>
        <w:pStyle w:val="a4"/>
        <w:tabs>
          <w:tab w:val="left" w:pos="360"/>
          <w:tab w:val="left" w:pos="720"/>
        </w:tabs>
        <w:spacing w:after="0" w:line="0" w:lineRule="atLeast"/>
        <w:jc w:val="both"/>
        <w:rPr>
          <w:rFonts w:cs="Arial"/>
          <w:sz w:val="24"/>
        </w:rPr>
      </w:pPr>
      <w:r w:rsidRPr="00CC1604">
        <w:rPr>
          <w:rFonts w:cs="Arial"/>
          <w:sz w:val="24"/>
        </w:rPr>
        <w:t xml:space="preserve">Глава </w:t>
      </w:r>
      <w:proofErr w:type="spellStart"/>
      <w:r w:rsidRPr="00CC1604">
        <w:rPr>
          <w:rFonts w:cs="Arial"/>
          <w:sz w:val="24"/>
        </w:rPr>
        <w:t>Любостанского</w:t>
      </w:r>
      <w:proofErr w:type="spellEnd"/>
      <w:r w:rsidRPr="00CC1604">
        <w:rPr>
          <w:rFonts w:cs="Arial"/>
          <w:sz w:val="24"/>
        </w:rPr>
        <w:t xml:space="preserve"> сельсовета                                                 </w:t>
      </w:r>
      <w:proofErr w:type="spellStart"/>
      <w:r w:rsidRPr="00CC1604">
        <w:rPr>
          <w:rFonts w:cs="Arial"/>
          <w:sz w:val="24"/>
        </w:rPr>
        <w:t>Э.В.Кононов</w:t>
      </w:r>
      <w:proofErr w:type="spellEnd"/>
    </w:p>
    <w:p w:rsidR="005F24A9" w:rsidRPr="00992CD7" w:rsidRDefault="005F24A9" w:rsidP="00F56EC6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F24A9" w:rsidRPr="00992CD7" w:rsidSect="00B84D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EC9"/>
    <w:rsid w:val="00076E76"/>
    <w:rsid w:val="00123A02"/>
    <w:rsid w:val="00171DC4"/>
    <w:rsid w:val="0020098D"/>
    <w:rsid w:val="00280154"/>
    <w:rsid w:val="003D1344"/>
    <w:rsid w:val="00485DFB"/>
    <w:rsid w:val="004A1ED6"/>
    <w:rsid w:val="004F7239"/>
    <w:rsid w:val="005517B0"/>
    <w:rsid w:val="005F24A9"/>
    <w:rsid w:val="0065170B"/>
    <w:rsid w:val="00656EC9"/>
    <w:rsid w:val="00791F41"/>
    <w:rsid w:val="007B0FDC"/>
    <w:rsid w:val="007B4509"/>
    <w:rsid w:val="008C3272"/>
    <w:rsid w:val="00992CD7"/>
    <w:rsid w:val="009A0940"/>
    <w:rsid w:val="00AB1979"/>
    <w:rsid w:val="00B00808"/>
    <w:rsid w:val="00B125E2"/>
    <w:rsid w:val="00B84D20"/>
    <w:rsid w:val="00C40F59"/>
    <w:rsid w:val="00C52596"/>
    <w:rsid w:val="00C7197E"/>
    <w:rsid w:val="00D011C0"/>
    <w:rsid w:val="00D21100"/>
    <w:rsid w:val="00E9239E"/>
    <w:rsid w:val="00EB31A8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CAF80D"/>
  <w15:docId w15:val="{6B38C730-89D1-4F68-AB67-6A2048E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C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56EC9"/>
    <w:pPr>
      <w:spacing w:before="100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656EC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2">
    <w:name w:val="Основной текст (2)_"/>
    <w:uiPriority w:val="99"/>
    <w:rsid w:val="00656EC9"/>
    <w:rPr>
      <w:rFonts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5"/>
    <w:rsid w:val="00B00808"/>
    <w:pPr>
      <w:widowControl w:val="0"/>
      <w:spacing w:after="120"/>
    </w:pPr>
    <w:rPr>
      <w:rFonts w:ascii="Arial" w:eastAsia="Lucida Sans Unicode" w:hAnsi="Arial"/>
      <w:kern w:val="1"/>
      <w:szCs w:val="24"/>
      <w:lang/>
    </w:rPr>
  </w:style>
  <w:style w:type="character" w:customStyle="1" w:styleId="a5">
    <w:name w:val="Основной текст Знак"/>
    <w:link w:val="a4"/>
    <w:rsid w:val="00B00808"/>
    <w:rPr>
      <w:rFonts w:ascii="Arial" w:eastAsia="Lucida Sans Unicode" w:hAnsi="Arial"/>
      <w:kern w:val="1"/>
      <w:sz w:val="20"/>
      <w:szCs w:val="24"/>
      <w:lang/>
    </w:rPr>
  </w:style>
  <w:style w:type="paragraph" w:styleId="a6">
    <w:name w:val="Balloon Text"/>
    <w:basedOn w:val="a"/>
    <w:link w:val="a7"/>
    <w:uiPriority w:val="99"/>
    <w:semiHidden/>
    <w:unhideWhenUsed/>
    <w:rsid w:val="00791F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91F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7</cp:revision>
  <cp:lastPrinted>2019-06-18T12:44:00Z</cp:lastPrinted>
  <dcterms:created xsi:type="dcterms:W3CDTF">2018-05-24T11:14:00Z</dcterms:created>
  <dcterms:modified xsi:type="dcterms:W3CDTF">2019-06-18T12:45:00Z</dcterms:modified>
</cp:coreProperties>
</file>