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1E" w:rsidRDefault="0040299A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</w:t>
      </w:r>
      <w:r w:rsidR="003807ED" w:rsidRPr="00B4701E"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50283" cy="1472433"/>
            <wp:effectExtent l="0" t="0" r="0" b="0"/>
            <wp:docPr id="4" name="Рисунок 4" descr="C:\Users\Tolstaia.V.N\AppData\Local\Microsoft\Windows\INetCache\Content.Word\27_10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lstaia.V.N\AppData\Local\Microsoft\Windows\INetCache\Content.Word\27_10_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95" cy="150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E8" w:rsidRPr="00B4701E" w:rsidRDefault="003807ED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4701E">
        <w:rPr>
          <w:color w:val="000000" w:themeColor="text1"/>
        </w:rPr>
        <w:t xml:space="preserve">На территории Российской Федерации  свободный оборот  наркотических средств  запрещен. </w:t>
      </w:r>
    </w:p>
    <w:p w:rsidR="003807ED" w:rsidRPr="00B4701E" w:rsidRDefault="003807ED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4701E">
        <w:rPr>
          <w:color w:val="000000" w:themeColor="text1"/>
        </w:rPr>
        <w:t xml:space="preserve">За совершение действий, связанных с  немедицинским потреблением, а также с  незаконным оборотом наркотических средств, лица привлекаются к административной и уголовной ответственности. </w:t>
      </w:r>
    </w:p>
    <w:p w:rsidR="003807ED" w:rsidRPr="00B4701E" w:rsidRDefault="003807ED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807ED" w:rsidRPr="00A61748" w:rsidRDefault="003807ED" w:rsidP="00F43EE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A61748">
        <w:rPr>
          <w:b/>
          <w:color w:val="000000" w:themeColor="text1"/>
        </w:rPr>
        <w:t>УГОЛОВНАЯ ОТВЕТСТВЕННОСТЬ</w:t>
      </w:r>
    </w:p>
    <w:p w:rsidR="00F43EE7" w:rsidRPr="00B4701E" w:rsidRDefault="00F43EE7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A2E18" w:rsidRDefault="00F43EE7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4701E">
        <w:rPr>
          <w:color w:val="000000" w:themeColor="text1"/>
        </w:rPr>
        <w:t xml:space="preserve">За незаконное приобретение, хранение, перевозку,  изготовление наркотических  средств лица  привлекаются к уголовной ответственности  по статье 228 Уголовного кодекса Российской Федерации, предусматривающей наказание  </w:t>
      </w:r>
      <w:r w:rsidRPr="00B4701E">
        <w:rPr>
          <w:b/>
          <w:color w:val="000000" w:themeColor="text1"/>
        </w:rPr>
        <w:t>до 15 лет лишения свободы.</w:t>
      </w:r>
      <w:r w:rsidRPr="00B4701E">
        <w:rPr>
          <w:color w:val="000000" w:themeColor="text1"/>
        </w:rPr>
        <w:t xml:space="preserve"> </w:t>
      </w:r>
    </w:p>
    <w:p w:rsidR="00454E32" w:rsidRPr="00B4701E" w:rsidRDefault="00454E32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  <w:r w:rsidRPr="00B4701E">
        <w:rPr>
          <w:b/>
          <w:i/>
          <w:color w:val="000000" w:themeColor="text1"/>
        </w:rPr>
        <w:t xml:space="preserve">Сбор  дикорастущих  наркотикосодержащих  </w:t>
      </w:r>
      <w:r w:rsidR="00BA2E18">
        <w:rPr>
          <w:b/>
          <w:i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-2540</wp:posOffset>
            </wp:positionV>
            <wp:extent cx="2149475" cy="1650365"/>
            <wp:effectExtent l="0" t="0" r="0" b="0"/>
            <wp:wrapSquare wrapText="bothSides"/>
            <wp:docPr id="5" name="Рисунок 5" descr="C:\Users\Tolstaia.V.N\AppData\Local\Microsoft\Windows\INetCache\Content.Word\eccfba35c335035650cc112067ee5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lstaia.V.N\AppData\Local\Microsoft\Windows\INetCache\Content.Word\eccfba35c335035650cc112067ee5c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701E">
        <w:rPr>
          <w:b/>
          <w:i/>
          <w:color w:val="000000" w:themeColor="text1"/>
        </w:rPr>
        <w:t xml:space="preserve">растений (например,  конопли) является незаконным приобретением  наркотического средства и  образует состав преступления, предусмотренного   ст. 228 </w:t>
      </w:r>
      <w:r w:rsidR="00B4701E" w:rsidRPr="00B4701E">
        <w:rPr>
          <w:b/>
          <w:i/>
          <w:color w:val="000000" w:themeColor="text1"/>
        </w:rPr>
        <w:t>Уголовного кодекса Российской федерации</w:t>
      </w:r>
      <w:r w:rsidRPr="00B4701E">
        <w:rPr>
          <w:b/>
          <w:i/>
          <w:color w:val="000000" w:themeColor="text1"/>
        </w:rPr>
        <w:t xml:space="preserve">.  </w:t>
      </w:r>
      <w:r w:rsidR="00B4701E" w:rsidRPr="00B4701E">
        <w:rPr>
          <w:b/>
          <w:i/>
          <w:color w:val="000000" w:themeColor="text1"/>
        </w:rPr>
        <w:t xml:space="preserve"> </w:t>
      </w:r>
    </w:p>
    <w:p w:rsidR="00454E32" w:rsidRPr="00B4701E" w:rsidRDefault="00454E32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A2E18" w:rsidRDefault="00BA2E18" w:rsidP="00B4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E18" w:rsidRDefault="00BA2E18" w:rsidP="00B4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E18" w:rsidRDefault="00BA2E18" w:rsidP="00B4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E18" w:rsidRDefault="00BA2E18" w:rsidP="00B4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FA1" w:rsidRDefault="00BD1FA1" w:rsidP="00B4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2A33">
        <w:rPr>
          <w:rFonts w:ascii="Times New Roman" w:hAnsi="Times New Roman" w:cs="Times New Roman"/>
          <w:color w:val="000000" w:themeColor="text1"/>
          <w:sz w:val="24"/>
          <w:szCs w:val="24"/>
        </w:rPr>
        <w:t>За незаконное производство, сбыт, пересылку наркотических средств</w:t>
      </w:r>
      <w:r w:rsidR="00B4701E" w:rsidRPr="008C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</w:t>
      </w:r>
      <w:hyperlink r:id="rId6" w:history="1">
        <w:r w:rsidR="00B4701E" w:rsidRPr="008C2A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психотропных веществ</w:t>
        </w:r>
      </w:hyperlink>
      <w:r w:rsidR="00B4701E" w:rsidRPr="008C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их </w:t>
      </w:r>
      <w:hyperlink r:id="rId7" w:history="1">
        <w:r w:rsidR="00B4701E" w:rsidRPr="008C2A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аналогов</w:t>
        </w:r>
      </w:hyperlink>
      <w:r w:rsidR="00B4701E" w:rsidRPr="008C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за незаконные сбыт или пересылку </w:t>
      </w:r>
      <w:hyperlink r:id="rId8" w:history="1">
        <w:r w:rsidR="00B4701E" w:rsidRPr="008C2A3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растений</w:t>
        </w:r>
      </w:hyperlink>
      <w:r w:rsidR="00B4701E" w:rsidRPr="008C2A33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содержащих наркотические средства или психотропные вещества, либо их частей, содержащих наркотические средства</w:t>
      </w:r>
      <w:r w:rsidR="00B4701E" w:rsidRPr="00B47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B4701E" w:rsidRPr="00B47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психотропные вещества </w:t>
      </w:r>
      <w:r w:rsidRPr="00B47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 привлекаются к уголовной ответственности по статье 228.1 Уголовного кодекса Российской Федерации, предусматривающей наказание </w:t>
      </w:r>
      <w:r w:rsidR="00454E32" w:rsidRPr="00B47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4-х лет </w:t>
      </w:r>
      <w:r w:rsidRPr="00B47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пожизненного лишения свободы.</w:t>
      </w:r>
    </w:p>
    <w:p w:rsidR="00BA2E18" w:rsidRPr="00B4701E" w:rsidRDefault="00BA2E18" w:rsidP="00B4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4E32" w:rsidRPr="00B4701E" w:rsidRDefault="00BA2E18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451782</wp:posOffset>
            </wp:positionH>
            <wp:positionV relativeFrom="paragraph">
              <wp:posOffset>-289</wp:posOffset>
            </wp:positionV>
            <wp:extent cx="2600960" cy="1739900"/>
            <wp:effectExtent l="0" t="0" r="0" b="0"/>
            <wp:wrapTight wrapText="bothSides">
              <wp:wrapPolygon edited="0">
                <wp:start x="0" y="0"/>
                <wp:lineTo x="0" y="21285"/>
                <wp:lineTo x="21516" y="21285"/>
                <wp:lineTo x="21516" y="0"/>
                <wp:lineTo x="0" y="0"/>
              </wp:wrapPolygon>
            </wp:wrapTight>
            <wp:docPr id="6" name="Рисунок 6" descr="C:\Users\Tolstaia.V.N\AppData\Local\Microsoft\Windows\INetCache\Content.Word\Money-and-weed-968x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lstaia.V.N\AppData\Local\Microsoft\Windows\INetCache\Content.Word\Money-and-weed-968x6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01E" w:rsidRPr="00B4701E">
        <w:rPr>
          <w:rFonts w:eastAsiaTheme="minorHAnsi"/>
          <w:color w:val="000000" w:themeColor="text1"/>
          <w:lang w:eastAsia="en-US"/>
        </w:rPr>
        <w:t xml:space="preserve">   </w:t>
      </w:r>
      <w:r w:rsidR="00B4701E" w:rsidRPr="00B4701E">
        <w:rPr>
          <w:rFonts w:eastAsiaTheme="minorHAnsi"/>
          <w:b/>
          <w:i/>
          <w:color w:val="000000" w:themeColor="text1"/>
          <w:lang w:eastAsia="en-US"/>
        </w:rPr>
        <w:t>Уголовная ответственность по ст. 228.1 Уголовного кодекса Российской Федерации  наступает  вне зависимости от количества</w:t>
      </w:r>
      <w:r w:rsidR="00B4701E" w:rsidRPr="00B4701E">
        <w:rPr>
          <w:b/>
          <w:i/>
          <w:color w:val="000000" w:themeColor="text1"/>
        </w:rPr>
        <w:t xml:space="preserve"> произведенного,  сбытого либо  пересланного  наркотического вещества. </w:t>
      </w:r>
    </w:p>
    <w:p w:rsidR="00454E32" w:rsidRPr="00B4701E" w:rsidRDefault="00454E32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A2E18" w:rsidRDefault="00BA2E18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A2E18" w:rsidRDefault="00BA2E18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A2E18" w:rsidRDefault="00BA2E18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A2E18" w:rsidRPr="00B4701E" w:rsidRDefault="00BD1FA1" w:rsidP="00BA2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4701E">
        <w:rPr>
          <w:color w:val="000000" w:themeColor="text1"/>
        </w:rPr>
        <w:t xml:space="preserve"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</w:t>
      </w:r>
      <w:r w:rsidRPr="00B4701E">
        <w:rPr>
          <w:b/>
          <w:color w:val="000000" w:themeColor="text1"/>
        </w:rPr>
        <w:t>до 15 лет лишения свободы</w:t>
      </w:r>
      <w:r w:rsidRPr="00B4701E">
        <w:rPr>
          <w:color w:val="000000" w:themeColor="text1"/>
        </w:rPr>
        <w:t>.</w:t>
      </w:r>
    </w:p>
    <w:p w:rsidR="00A61748" w:rsidRPr="00B4701E" w:rsidRDefault="00A61748" w:rsidP="00A617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344582</wp:posOffset>
            </wp:positionH>
            <wp:positionV relativeFrom="paragraph">
              <wp:posOffset>-250651</wp:posOffset>
            </wp:positionV>
            <wp:extent cx="2339340" cy="1757680"/>
            <wp:effectExtent l="0" t="0" r="0" b="0"/>
            <wp:wrapSquare wrapText="bothSides"/>
            <wp:docPr id="7" name="Рисунок 7" descr="C:\Users\Tolstaia.V.N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lstaia.V.N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1748">
        <w:rPr>
          <w:color w:val="000000" w:themeColor="text1"/>
        </w:rPr>
        <w:t xml:space="preserve"> </w:t>
      </w:r>
      <w:r w:rsidRPr="00B4701E">
        <w:rPr>
          <w:color w:val="000000" w:themeColor="text1"/>
        </w:rPr>
        <w:t xml:space="preserve">Начиная с февраля 2015 года Уголовным кодексом РФ установлена ответственность за оборот новых потенциально опасных психоактивных веществ (соли, миксы, спайсы), максимальное наказание за которое - </w:t>
      </w:r>
      <w:r w:rsidRPr="00B4701E">
        <w:rPr>
          <w:b/>
          <w:color w:val="000000" w:themeColor="text1"/>
        </w:rPr>
        <w:t>до 8 лет лишения свободы</w:t>
      </w:r>
      <w:r w:rsidRPr="00B4701E">
        <w:rPr>
          <w:color w:val="000000" w:themeColor="text1"/>
        </w:rPr>
        <w:t xml:space="preserve"> (ст. 234.1 УК РФ).</w:t>
      </w:r>
    </w:p>
    <w:p w:rsidR="00BD1FA1" w:rsidRPr="00B4701E" w:rsidRDefault="00BD1FA1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61748" w:rsidRDefault="00A61748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61748" w:rsidRDefault="00A61748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D1FA1" w:rsidRPr="00B4701E" w:rsidRDefault="00BD1FA1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4701E">
        <w:rPr>
          <w:color w:val="000000" w:themeColor="text1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BD1FA1" w:rsidRPr="00B4701E" w:rsidRDefault="00BD1FA1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4701E">
        <w:rPr>
          <w:color w:val="000000" w:themeColor="text1"/>
        </w:rPr>
        <w:t> </w:t>
      </w:r>
    </w:p>
    <w:p w:rsidR="00BD1FA1" w:rsidRPr="00B4701E" w:rsidRDefault="00BD1FA1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4701E">
        <w:rPr>
          <w:color w:val="000000" w:themeColor="text1"/>
        </w:rP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B4701E" w:rsidRDefault="00B4701E" w:rsidP="00B470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B4701E" w:rsidRDefault="00B4701E" w:rsidP="00B470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B4701E" w:rsidRDefault="00B4701E" w:rsidP="00B470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BD1FA1" w:rsidRPr="00A61748" w:rsidRDefault="00BD1FA1" w:rsidP="00B470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A61748">
        <w:rPr>
          <w:b/>
          <w:color w:val="000000" w:themeColor="text1"/>
        </w:rPr>
        <w:t>АДМИНИСТРАТИВНАЯ  ОТВЕТСТВЕННОСТЬ</w:t>
      </w:r>
    </w:p>
    <w:p w:rsidR="00B4701E" w:rsidRPr="00B4701E" w:rsidRDefault="00D337B6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337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8pt;width:214.15pt;height:141.65pt;z-index:251662336">
            <v:imagedata r:id="rId11" o:title="1403111756_5"/>
            <w10:wrap type="square"/>
          </v:shape>
        </w:pict>
      </w:r>
      <w:r w:rsidR="00BD1FA1" w:rsidRPr="00B4701E">
        <w:rPr>
          <w:color w:val="000000" w:themeColor="text1"/>
        </w:rPr>
        <w:t> </w:t>
      </w:r>
    </w:p>
    <w:p w:rsidR="00BD1FA1" w:rsidRPr="00B4701E" w:rsidRDefault="00BD1FA1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4701E">
        <w:rPr>
          <w:color w:val="000000" w:themeColor="text1"/>
        </w:rPr>
        <w:t xml:space="preserve">За употребление наркотических средств или психотропных веществ без назначения врача либо новых потенциально опасных психоактивных веществ КоАП РФ предусмотрена ответственность в виде </w:t>
      </w:r>
      <w:r w:rsidRPr="00A61748">
        <w:rPr>
          <w:b/>
          <w:color w:val="000000" w:themeColor="text1"/>
        </w:rPr>
        <w:t>штрафа в размере до пяти тысяч рублей или административный арест на срок до пятнадцати суток</w:t>
      </w:r>
      <w:r w:rsidRPr="00B4701E">
        <w:rPr>
          <w:color w:val="000000" w:themeColor="text1"/>
        </w:rPr>
        <w:t xml:space="preserve"> (ч. 1 статьи 6.9 КоАП РФ).</w:t>
      </w:r>
    </w:p>
    <w:p w:rsidR="00A61748" w:rsidRDefault="00A61748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61748" w:rsidRDefault="00A61748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61748" w:rsidRDefault="00A61748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D1FA1" w:rsidRPr="00B4701E" w:rsidRDefault="00BD1FA1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4701E">
        <w:rPr>
          <w:color w:val="000000" w:themeColor="text1"/>
        </w:rPr>
        <w:t>За вовлечение несовершеннолетнего в употребление новых потенциально опасных психоактивных веществ или одурманивающих веществ ст.6.10 Кодекса об административных правонарушениях установлена ответственность в виде штрафа в размере до трех тысяч рублей.</w:t>
      </w:r>
    </w:p>
    <w:p w:rsidR="00A61748" w:rsidRDefault="00A61748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D1FA1" w:rsidRPr="00B4701E" w:rsidRDefault="00BD1FA1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4701E">
        <w:rPr>
          <w:color w:val="000000" w:themeColor="text1"/>
        </w:rPr>
        <w:t>Кроме того, административная ответственность предусмотрена за:</w:t>
      </w:r>
    </w:p>
    <w:p w:rsidR="00BD1FA1" w:rsidRPr="00B4701E" w:rsidRDefault="00BD1FA1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4701E">
        <w:rPr>
          <w:color w:val="000000" w:themeColor="text1"/>
        </w:rPr>
        <w:t>- пропаганду наркотических средств, психотропных веществ или их прекурсоров и новых потенциально опасных психоактивных веществ (ст.6.13 КоАП РФ),</w:t>
      </w:r>
    </w:p>
    <w:p w:rsidR="00BD1FA1" w:rsidRPr="00B4701E" w:rsidRDefault="00BD1FA1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4701E">
        <w:rPr>
          <w:color w:val="000000" w:themeColor="text1"/>
        </w:rPr>
        <w:t>-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 (ст.20.20 КоАП РФ)</w:t>
      </w:r>
      <w:r w:rsidR="00A61748">
        <w:rPr>
          <w:color w:val="000000" w:themeColor="text1"/>
        </w:rPr>
        <w:t>.</w:t>
      </w:r>
    </w:p>
    <w:p w:rsidR="00B4701E" w:rsidRPr="00B4701E" w:rsidRDefault="00B4701E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D1FA1" w:rsidRPr="00B4701E" w:rsidRDefault="00BD1FA1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4701E">
        <w:rPr>
          <w:color w:val="000000" w:themeColor="text1"/>
        </w:rPr>
        <w:t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психоактивных веществ или одурманивающих веществ (ст.20.22 КоАП РФ).</w:t>
      </w:r>
    </w:p>
    <w:p w:rsidR="00B31770" w:rsidRPr="00B4701E" w:rsidRDefault="00B31770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D1FA1" w:rsidRPr="00B4701E" w:rsidRDefault="00BD1FA1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4701E">
        <w:rPr>
          <w:color w:val="000000" w:themeColor="text1"/>
        </w:rPr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:rsidR="00BD1FA1" w:rsidRPr="00B4701E" w:rsidRDefault="00BD1FA1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4701E">
        <w:rPr>
          <w:color w:val="000000" w:themeColor="text1"/>
        </w:rPr>
        <w:lastRenderedPageBreak/>
        <w:t> </w:t>
      </w:r>
    </w:p>
    <w:p w:rsidR="003807ED" w:rsidRPr="00B4701E" w:rsidRDefault="00A61748" w:rsidP="00A6174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046095" cy="2030730"/>
            <wp:effectExtent l="0" t="0" r="0" b="0"/>
            <wp:docPr id="8" name="Рисунок 8" descr="C:\Users\Tolstaia.V.N\AppData\Local\Microsoft\Windows\INetCache\Content.Word\5f20a30c4e3a1797248da6155c94ed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olstaia.V.N\AppData\Local\Microsoft\Windows\INetCache\Content.Word\5f20a30c4e3a1797248da6155c94ed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48" w:rsidRDefault="00A61748" w:rsidP="00B470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A61748" w:rsidRDefault="003807ED" w:rsidP="00B470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36"/>
          <w:szCs w:val="36"/>
        </w:rPr>
      </w:pPr>
      <w:r w:rsidRPr="00A61748">
        <w:rPr>
          <w:b/>
          <w:color w:val="000000" w:themeColor="text1"/>
          <w:sz w:val="36"/>
          <w:szCs w:val="36"/>
        </w:rPr>
        <w:t>НАРКОТИКИ НЕ РЕШАЮТ ПРОБЛЕМ</w:t>
      </w:r>
      <w:r w:rsidR="00DC0889" w:rsidRPr="00A61748">
        <w:rPr>
          <w:b/>
          <w:color w:val="000000" w:themeColor="text1"/>
          <w:sz w:val="36"/>
          <w:szCs w:val="36"/>
        </w:rPr>
        <w:t>Ы</w:t>
      </w:r>
      <w:r w:rsidR="00A61748">
        <w:rPr>
          <w:b/>
          <w:color w:val="000000" w:themeColor="text1"/>
          <w:sz w:val="36"/>
          <w:szCs w:val="36"/>
        </w:rPr>
        <w:t>,</w:t>
      </w:r>
      <w:r w:rsidRPr="00A61748">
        <w:rPr>
          <w:b/>
          <w:color w:val="000000" w:themeColor="text1"/>
          <w:sz w:val="36"/>
          <w:szCs w:val="36"/>
        </w:rPr>
        <w:t xml:space="preserve"> </w:t>
      </w:r>
    </w:p>
    <w:p w:rsidR="00B31770" w:rsidRPr="00A61748" w:rsidRDefault="003807ED" w:rsidP="00B470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36"/>
          <w:szCs w:val="36"/>
        </w:rPr>
      </w:pPr>
      <w:r w:rsidRPr="00A61748">
        <w:rPr>
          <w:b/>
          <w:color w:val="000000" w:themeColor="text1"/>
          <w:sz w:val="36"/>
          <w:szCs w:val="36"/>
        </w:rPr>
        <w:t>ОНИ ИХ СОЗДАЮТ!</w:t>
      </w:r>
    </w:p>
    <w:p w:rsidR="003807ED" w:rsidRPr="00B4701E" w:rsidRDefault="003807ED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807ED" w:rsidRPr="00B4701E" w:rsidRDefault="003807ED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807ED" w:rsidRPr="00B4701E" w:rsidRDefault="003807ED" w:rsidP="00B31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61748" w:rsidRDefault="00A61748" w:rsidP="003807ED">
      <w:pPr>
        <w:pStyle w:val="1"/>
        <w:shd w:val="clear" w:color="auto" w:fill="FFFFFF"/>
        <w:spacing w:before="0" w:line="240" w:lineRule="auto"/>
        <w:jc w:val="center"/>
        <w:rPr>
          <w:b w:val="0"/>
          <w:sz w:val="24"/>
          <w:szCs w:val="24"/>
        </w:rPr>
      </w:pPr>
      <w:r w:rsidRPr="0005470A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295400" cy="1238250"/>
            <wp:effectExtent l="19050" t="0" r="0" b="0"/>
            <wp:docPr id="3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748" w:rsidRDefault="00A61748" w:rsidP="003807ED">
      <w:pPr>
        <w:pStyle w:val="1"/>
        <w:shd w:val="clear" w:color="auto" w:fill="FFFFFF"/>
        <w:spacing w:before="0" w:line="240" w:lineRule="auto"/>
        <w:jc w:val="center"/>
        <w:rPr>
          <w:b w:val="0"/>
          <w:sz w:val="24"/>
          <w:szCs w:val="24"/>
        </w:rPr>
      </w:pPr>
    </w:p>
    <w:p w:rsidR="003807ED" w:rsidRPr="00A61748" w:rsidRDefault="009B3F81" w:rsidP="003807ED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B4701E">
        <w:rPr>
          <w:b w:val="0"/>
          <w:sz w:val="24"/>
          <w:szCs w:val="24"/>
        </w:rPr>
        <w:t xml:space="preserve">  </w:t>
      </w:r>
      <w:r w:rsidR="003807ED" w:rsidRPr="00A61748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Прокуратура Большесолдатского района  Курской области</w:t>
      </w:r>
    </w:p>
    <w:p w:rsidR="009B3F81" w:rsidRPr="00B4701E" w:rsidRDefault="009B3F81" w:rsidP="009B3F81">
      <w:pPr>
        <w:rPr>
          <w:sz w:val="24"/>
          <w:szCs w:val="24"/>
        </w:rPr>
      </w:pPr>
    </w:p>
    <w:sectPr w:rsidR="009B3F81" w:rsidRPr="00B4701E" w:rsidSect="00E0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A0742"/>
    <w:rsid w:val="00001089"/>
    <w:rsid w:val="00041A39"/>
    <w:rsid w:val="000D43B7"/>
    <w:rsid w:val="00106BE8"/>
    <w:rsid w:val="00127BE5"/>
    <w:rsid w:val="0025065B"/>
    <w:rsid w:val="00287E2A"/>
    <w:rsid w:val="002A4085"/>
    <w:rsid w:val="0033369D"/>
    <w:rsid w:val="003464C3"/>
    <w:rsid w:val="00353824"/>
    <w:rsid w:val="003807ED"/>
    <w:rsid w:val="00384C1B"/>
    <w:rsid w:val="003B3CE8"/>
    <w:rsid w:val="0040299A"/>
    <w:rsid w:val="00454E32"/>
    <w:rsid w:val="00466473"/>
    <w:rsid w:val="005C1401"/>
    <w:rsid w:val="005F170F"/>
    <w:rsid w:val="00626C63"/>
    <w:rsid w:val="00667093"/>
    <w:rsid w:val="006A3B64"/>
    <w:rsid w:val="006C5AFF"/>
    <w:rsid w:val="00732DA5"/>
    <w:rsid w:val="00756C47"/>
    <w:rsid w:val="00762A08"/>
    <w:rsid w:val="007B4DEB"/>
    <w:rsid w:val="007C226D"/>
    <w:rsid w:val="00825D09"/>
    <w:rsid w:val="0084111F"/>
    <w:rsid w:val="008A0033"/>
    <w:rsid w:val="008C2A33"/>
    <w:rsid w:val="00914889"/>
    <w:rsid w:val="00915293"/>
    <w:rsid w:val="00950E9F"/>
    <w:rsid w:val="009622E0"/>
    <w:rsid w:val="00994C08"/>
    <w:rsid w:val="009A6233"/>
    <w:rsid w:val="009B3F81"/>
    <w:rsid w:val="009D004F"/>
    <w:rsid w:val="00A61748"/>
    <w:rsid w:val="00AF0838"/>
    <w:rsid w:val="00B31770"/>
    <w:rsid w:val="00B3493B"/>
    <w:rsid w:val="00B4701E"/>
    <w:rsid w:val="00B634EF"/>
    <w:rsid w:val="00BA2E18"/>
    <w:rsid w:val="00BD1FA1"/>
    <w:rsid w:val="00C07CA0"/>
    <w:rsid w:val="00C74BDB"/>
    <w:rsid w:val="00D10806"/>
    <w:rsid w:val="00D337B6"/>
    <w:rsid w:val="00D90AA0"/>
    <w:rsid w:val="00DA0742"/>
    <w:rsid w:val="00DC0889"/>
    <w:rsid w:val="00DE6BCA"/>
    <w:rsid w:val="00E0302E"/>
    <w:rsid w:val="00E60AEC"/>
    <w:rsid w:val="00EA273A"/>
    <w:rsid w:val="00ED5E33"/>
    <w:rsid w:val="00EE1DB5"/>
    <w:rsid w:val="00F43EE7"/>
    <w:rsid w:val="00F5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2E"/>
  </w:style>
  <w:style w:type="paragraph" w:styleId="1">
    <w:name w:val="heading 1"/>
    <w:basedOn w:val="a"/>
    <w:next w:val="a"/>
    <w:link w:val="10"/>
    <w:uiPriority w:val="9"/>
    <w:qFormat/>
    <w:rsid w:val="00962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7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0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A0742"/>
    <w:rPr>
      <w:color w:val="0000FF"/>
      <w:u w:val="single"/>
    </w:rPr>
  </w:style>
  <w:style w:type="character" w:customStyle="1" w:styleId="art-postdateicon">
    <w:name w:val="art-postdateicon"/>
    <w:basedOn w:val="a0"/>
    <w:rsid w:val="00DA0742"/>
  </w:style>
  <w:style w:type="character" w:customStyle="1" w:styleId="apple-converted-space">
    <w:name w:val="apple-converted-space"/>
    <w:basedOn w:val="a0"/>
    <w:rsid w:val="00466473"/>
  </w:style>
  <w:style w:type="character" w:customStyle="1" w:styleId="ts-">
    <w:name w:val="ts-переход"/>
    <w:basedOn w:val="a0"/>
    <w:rsid w:val="00466473"/>
  </w:style>
  <w:style w:type="character" w:customStyle="1" w:styleId="mw-headline">
    <w:name w:val="mw-headline"/>
    <w:basedOn w:val="a0"/>
    <w:rsid w:val="00466473"/>
  </w:style>
  <w:style w:type="character" w:customStyle="1" w:styleId="10">
    <w:name w:val="Заголовок 1 Знак"/>
    <w:basedOn w:val="a0"/>
    <w:link w:val="1"/>
    <w:uiPriority w:val="9"/>
    <w:rsid w:val="00962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825D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49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723">
          <w:marLeft w:val="2347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310">
          <w:marLeft w:val="2347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08">
          <w:marLeft w:val="2347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263">
          <w:marLeft w:val="2347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79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4075">
              <w:marLeft w:val="0"/>
              <w:marRight w:val="0"/>
              <w:marTop w:val="0"/>
              <w:marBottom w:val="0"/>
              <w:divBdr>
                <w:top w:val="single" w:sz="4" w:space="1" w:color="C8CCD1"/>
                <w:left w:val="single" w:sz="4" w:space="1" w:color="C8CCD1"/>
                <w:bottom w:val="single" w:sz="4" w:space="1" w:color="C8CCD1"/>
                <w:right w:val="single" w:sz="4" w:space="1" w:color="C8CCD1"/>
              </w:divBdr>
            </w:div>
          </w:divsChild>
        </w:div>
      </w:divsChild>
    </w:div>
    <w:div w:id="104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323">
          <w:marLeft w:val="0"/>
          <w:marRight w:val="0"/>
          <w:marTop w:val="92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277">
          <w:marLeft w:val="0"/>
          <w:marRight w:val="0"/>
          <w:marTop w:val="92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646">
          <w:marLeft w:val="0"/>
          <w:marRight w:val="0"/>
          <w:marTop w:val="92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6AFA89B43204CB23AFA25B8AA18C94227CDECD939485366AD1B1DE043CB6320FF710AD5B479B699AAEDBE067BADCD1D8356EE1CFACC74tFn0M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96AFA89B43204CB23AFA25B8AA18C94227CCE5D837485366AD1B1DE043CB6320FF710AD5B479B698AAEDBE067BADCD1D8356EE1CFACC74tFn0M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6AFA89B43204CB23AFA25B8AA18C94227CCE5D837485366AD1B1DE043CB6320FF710AD5B479B69EAAEDBE067BADCD1D8356EE1CFACC74tFn0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dcterms:created xsi:type="dcterms:W3CDTF">2019-11-08T05:42:00Z</dcterms:created>
  <dcterms:modified xsi:type="dcterms:W3CDTF">2019-11-08T05:42:00Z</dcterms:modified>
</cp:coreProperties>
</file>