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5E6" w:rsidRPr="00996C23" w:rsidRDefault="00D165E6" w:rsidP="00D165E6">
      <w:pPr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3353DB8" wp14:editId="2C8D7BC2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5E215B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B70C8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B70C89">
        <w:rPr>
          <w:b/>
        </w:rPr>
        <w:t xml:space="preserve">                                                  </w:t>
      </w:r>
    </w:p>
    <w:p w:rsidR="000024DD" w:rsidRPr="00B23AC3" w:rsidRDefault="00B23AC3" w:rsidP="004815CF">
      <w:pPr>
        <w:pStyle w:val="a8"/>
        <w:jc w:val="center"/>
        <w:rPr>
          <w:rStyle w:val="a5"/>
          <w:rFonts w:ascii="Times New Roman" w:hAnsi="Times New Roman" w:cs="Times New Roman"/>
          <w:bCs w:val="0"/>
          <w:sz w:val="25"/>
          <w:szCs w:val="25"/>
        </w:rPr>
      </w:pPr>
      <w:r>
        <w:rPr>
          <w:rStyle w:val="a5"/>
          <w:rFonts w:ascii="Times New Roman" w:hAnsi="Times New Roman" w:cs="Times New Roman"/>
          <w:bCs w:val="0"/>
          <w:sz w:val="25"/>
          <w:szCs w:val="25"/>
        </w:rPr>
        <w:t>Курский Росреестр рассказал об электронном взаимодействии</w:t>
      </w:r>
      <w:r w:rsidR="00467A6D" w:rsidRPr="00B23AC3">
        <w:rPr>
          <w:rStyle w:val="a5"/>
          <w:rFonts w:ascii="Times New Roman" w:hAnsi="Times New Roman" w:cs="Times New Roman"/>
          <w:bCs w:val="0"/>
          <w:sz w:val="25"/>
          <w:szCs w:val="25"/>
        </w:rPr>
        <w:t xml:space="preserve"> с нотариусами</w:t>
      </w:r>
    </w:p>
    <w:p w:rsidR="002D0B62" w:rsidRPr="00B23AC3" w:rsidRDefault="002D0B62" w:rsidP="004815CF">
      <w:pPr>
        <w:pStyle w:val="a8"/>
        <w:jc w:val="both"/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</w:pPr>
    </w:p>
    <w:p w:rsidR="002D0B62" w:rsidRPr="00B23AC3" w:rsidRDefault="00D04FC2" w:rsidP="004815CF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sz w:val="25"/>
          <w:szCs w:val="25"/>
        </w:rPr>
        <w:t>Нотариус, и</w:t>
      </w:r>
      <w:r w:rsidR="00467A6D" w:rsidRPr="00B23AC3">
        <w:rPr>
          <w:rFonts w:ascii="Times New Roman" w:hAnsi="Times New Roman" w:cs="Times New Roman"/>
          <w:sz w:val="25"/>
          <w:szCs w:val="25"/>
        </w:rPr>
        <w:t>спользуя Единую систему нотариата</w:t>
      </w:r>
      <w:r w:rsidRPr="00B23AC3">
        <w:rPr>
          <w:rFonts w:ascii="Times New Roman" w:hAnsi="Times New Roman" w:cs="Times New Roman"/>
          <w:sz w:val="25"/>
          <w:szCs w:val="25"/>
        </w:rPr>
        <w:t xml:space="preserve"> и</w:t>
      </w:r>
      <w:r w:rsidR="00467A6D" w:rsidRPr="00B23AC3">
        <w:rPr>
          <w:rFonts w:ascii="Times New Roman" w:hAnsi="Times New Roman" w:cs="Times New Roman"/>
          <w:sz w:val="25"/>
          <w:szCs w:val="25"/>
        </w:rPr>
        <w:t xml:space="preserve"> электронные сервисы Росреестра</w:t>
      </w:r>
      <w:r w:rsidR="00685D52" w:rsidRPr="00B23AC3">
        <w:rPr>
          <w:rFonts w:ascii="Times New Roman" w:hAnsi="Times New Roman" w:cs="Times New Roman"/>
          <w:sz w:val="25"/>
          <w:szCs w:val="25"/>
        </w:rPr>
        <w:t xml:space="preserve">, самостоятельно получает необходимые сведения из </w:t>
      </w:r>
      <w:r w:rsidR="00C0406E" w:rsidRPr="00B23AC3">
        <w:rPr>
          <w:rFonts w:ascii="Times New Roman" w:hAnsi="Times New Roman" w:cs="Times New Roman"/>
          <w:sz w:val="25"/>
          <w:szCs w:val="25"/>
        </w:rPr>
        <w:t>Единого государственного реестра недвижимости (</w:t>
      </w:r>
      <w:r w:rsidR="00685D52" w:rsidRPr="00B23AC3">
        <w:rPr>
          <w:rFonts w:ascii="Times New Roman" w:hAnsi="Times New Roman" w:cs="Times New Roman"/>
          <w:sz w:val="25"/>
          <w:szCs w:val="25"/>
        </w:rPr>
        <w:t>ЕГРН</w:t>
      </w:r>
      <w:r w:rsidR="00C0406E" w:rsidRPr="00B23AC3">
        <w:rPr>
          <w:rFonts w:ascii="Times New Roman" w:hAnsi="Times New Roman" w:cs="Times New Roman"/>
          <w:sz w:val="25"/>
          <w:szCs w:val="25"/>
        </w:rPr>
        <w:t>)</w:t>
      </w:r>
      <w:r w:rsidR="00685D52" w:rsidRPr="00B23AC3">
        <w:rPr>
          <w:rFonts w:ascii="Times New Roman" w:hAnsi="Times New Roman" w:cs="Times New Roman"/>
          <w:sz w:val="25"/>
          <w:szCs w:val="25"/>
        </w:rPr>
        <w:t xml:space="preserve"> и направляет документы на регистрацию прав собственности, тем самым предоставляя участникам сделки не только гарантии защиты их прав, но и удобный сервис в режиме «одного окна».</w:t>
      </w:r>
    </w:p>
    <w:p w:rsidR="00092475" w:rsidRDefault="00092475" w:rsidP="004815CF">
      <w:pPr>
        <w:pStyle w:val="a8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B23AC3">
        <w:rPr>
          <w:rFonts w:ascii="Times New Roman" w:hAnsi="Times New Roman" w:cs="Times New Roman"/>
          <w:i/>
          <w:sz w:val="25"/>
          <w:szCs w:val="25"/>
        </w:rPr>
        <w:t>«</w:t>
      </w:r>
      <w:r>
        <w:rPr>
          <w:rFonts w:ascii="Times New Roman" w:hAnsi="Times New Roman" w:cs="Times New Roman"/>
          <w:i/>
          <w:sz w:val="25"/>
          <w:szCs w:val="25"/>
        </w:rPr>
        <w:t xml:space="preserve">В адрес </w:t>
      </w:r>
      <w:r w:rsidRPr="00B23AC3">
        <w:rPr>
          <w:rFonts w:ascii="Times New Roman" w:hAnsi="Times New Roman" w:cs="Times New Roman"/>
          <w:i/>
          <w:sz w:val="25"/>
          <w:szCs w:val="25"/>
        </w:rPr>
        <w:t>филиал</w:t>
      </w:r>
      <w:r>
        <w:rPr>
          <w:rFonts w:ascii="Times New Roman" w:hAnsi="Times New Roman" w:cs="Times New Roman"/>
          <w:i/>
          <w:sz w:val="25"/>
          <w:szCs w:val="25"/>
        </w:rPr>
        <w:t>а</w:t>
      </w:r>
      <w:r w:rsidRPr="00B23AC3">
        <w:rPr>
          <w:rFonts w:ascii="Times New Roman" w:hAnsi="Times New Roman" w:cs="Times New Roman"/>
          <w:i/>
          <w:sz w:val="25"/>
          <w:szCs w:val="25"/>
        </w:rPr>
        <w:t xml:space="preserve"> ППК «</w:t>
      </w:r>
      <w:proofErr w:type="spellStart"/>
      <w:r w:rsidRPr="00B23AC3">
        <w:rPr>
          <w:rFonts w:ascii="Times New Roman" w:hAnsi="Times New Roman" w:cs="Times New Roman"/>
          <w:i/>
          <w:sz w:val="25"/>
          <w:szCs w:val="25"/>
        </w:rPr>
        <w:t>Роскадастр</w:t>
      </w:r>
      <w:proofErr w:type="spellEnd"/>
      <w:r w:rsidRPr="00B23AC3">
        <w:rPr>
          <w:rFonts w:ascii="Times New Roman" w:hAnsi="Times New Roman" w:cs="Times New Roman"/>
          <w:i/>
          <w:sz w:val="25"/>
          <w:szCs w:val="25"/>
        </w:rPr>
        <w:t xml:space="preserve">» по Курской области </w:t>
      </w:r>
      <w:r>
        <w:rPr>
          <w:rFonts w:ascii="Times New Roman" w:hAnsi="Times New Roman" w:cs="Times New Roman"/>
          <w:i/>
          <w:sz w:val="25"/>
          <w:szCs w:val="25"/>
        </w:rPr>
        <w:t xml:space="preserve">ежемесячно поступает более 7 тысяч запросов </w:t>
      </w:r>
      <w:proofErr w:type="gramStart"/>
      <w:r>
        <w:rPr>
          <w:rFonts w:ascii="Times New Roman" w:hAnsi="Times New Roman" w:cs="Times New Roman"/>
          <w:i/>
          <w:sz w:val="25"/>
          <w:szCs w:val="25"/>
        </w:rPr>
        <w:t>от  нотариусов</w:t>
      </w:r>
      <w:proofErr w:type="gramEnd"/>
      <w:r>
        <w:rPr>
          <w:rFonts w:ascii="Times New Roman" w:hAnsi="Times New Roman" w:cs="Times New Roman"/>
          <w:i/>
          <w:sz w:val="25"/>
          <w:szCs w:val="25"/>
        </w:rPr>
        <w:t xml:space="preserve"> о</w:t>
      </w:r>
      <w:r w:rsidRPr="00B23AC3">
        <w:rPr>
          <w:rFonts w:ascii="Times New Roman" w:hAnsi="Times New Roman" w:cs="Times New Roman"/>
          <w:i/>
          <w:sz w:val="25"/>
          <w:szCs w:val="25"/>
        </w:rPr>
        <w:t xml:space="preserve"> предоставлении сведений из Единого государственного реестра недвижимости</w:t>
      </w:r>
      <w:r>
        <w:rPr>
          <w:rFonts w:ascii="Times New Roman" w:hAnsi="Times New Roman" w:cs="Times New Roman"/>
          <w:i/>
          <w:sz w:val="25"/>
          <w:szCs w:val="25"/>
        </w:rPr>
        <w:t>, необходимых для совершения сделок и  оформления наследственных дел</w:t>
      </w:r>
      <w:r w:rsidRPr="00B23AC3">
        <w:rPr>
          <w:rFonts w:ascii="Times New Roman" w:hAnsi="Times New Roman" w:cs="Times New Roman"/>
          <w:i/>
          <w:sz w:val="25"/>
          <w:szCs w:val="25"/>
        </w:rPr>
        <w:t>. Срок предоставления информации нотариусу – 1 рабочий день»,</w:t>
      </w:r>
      <w:r w:rsidRPr="00B23AC3">
        <w:rPr>
          <w:rFonts w:ascii="Times New Roman" w:hAnsi="Times New Roman" w:cs="Times New Roman"/>
          <w:sz w:val="25"/>
          <w:szCs w:val="25"/>
        </w:rPr>
        <w:t> – </w:t>
      </w:r>
      <w:r w:rsidR="00363040">
        <w:rPr>
          <w:rFonts w:ascii="Times New Roman" w:hAnsi="Times New Roman" w:cs="Times New Roman"/>
          <w:sz w:val="25"/>
          <w:szCs w:val="25"/>
        </w:rPr>
        <w:t>сообщила</w:t>
      </w:r>
      <w:r w:rsidRPr="00B23AC3">
        <w:rPr>
          <w:rFonts w:ascii="Times New Roman" w:hAnsi="Times New Roman" w:cs="Times New Roman"/>
          <w:sz w:val="25"/>
          <w:szCs w:val="25"/>
        </w:rPr>
        <w:t xml:space="preserve"> главный технолог филиала ППК «</w:t>
      </w:r>
      <w:proofErr w:type="spellStart"/>
      <w:r w:rsidRPr="00B23AC3">
        <w:rPr>
          <w:rFonts w:ascii="Times New Roman" w:hAnsi="Times New Roman" w:cs="Times New Roman"/>
          <w:sz w:val="25"/>
          <w:szCs w:val="25"/>
        </w:rPr>
        <w:t>Роскадастр</w:t>
      </w:r>
      <w:proofErr w:type="spellEnd"/>
      <w:r w:rsidRPr="00B23AC3">
        <w:rPr>
          <w:rFonts w:ascii="Times New Roman" w:hAnsi="Times New Roman" w:cs="Times New Roman"/>
          <w:sz w:val="25"/>
          <w:szCs w:val="25"/>
        </w:rPr>
        <w:t>» по Курской области Людмила Иванова.</w:t>
      </w:r>
      <w:r w:rsidRPr="00B23AC3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092475" w:rsidRPr="00B23AC3" w:rsidRDefault="00092475" w:rsidP="00092475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i/>
          <w:sz w:val="25"/>
          <w:szCs w:val="25"/>
        </w:rPr>
        <w:t>«Нотариальная форма сделок с недвижимостью является эффективным механизмом, гарантирующим достоверность сведений ЕГРН</w:t>
      </w:r>
      <w:r>
        <w:rPr>
          <w:rFonts w:ascii="Times New Roman" w:hAnsi="Times New Roman" w:cs="Times New Roman"/>
          <w:i/>
          <w:sz w:val="25"/>
          <w:szCs w:val="25"/>
        </w:rPr>
        <w:t>, и обеспечивает стабильность гражданского оборота</w:t>
      </w:r>
      <w:r w:rsidRPr="00B23AC3">
        <w:rPr>
          <w:rFonts w:ascii="Times New Roman" w:hAnsi="Times New Roman" w:cs="Times New Roman"/>
          <w:i/>
          <w:sz w:val="25"/>
          <w:szCs w:val="25"/>
        </w:rPr>
        <w:t>. При удостоверении сделки нотариус отвечает за </w:t>
      </w:r>
      <w:r>
        <w:rPr>
          <w:rFonts w:ascii="Times New Roman" w:hAnsi="Times New Roman" w:cs="Times New Roman"/>
          <w:i/>
          <w:sz w:val="25"/>
          <w:szCs w:val="25"/>
        </w:rPr>
        <w:t>юридическую чистоту сделки</w:t>
      </w:r>
      <w:r w:rsidRPr="00B23AC3">
        <w:rPr>
          <w:rFonts w:ascii="Times New Roman" w:hAnsi="Times New Roman" w:cs="Times New Roman"/>
          <w:i/>
          <w:sz w:val="25"/>
          <w:szCs w:val="25"/>
        </w:rPr>
        <w:t>, а также гарантирует ее законность и несет за нее полную имущественную ответственность»</w:t>
      </w:r>
      <w:r>
        <w:rPr>
          <w:rFonts w:ascii="Times New Roman" w:hAnsi="Times New Roman" w:cs="Times New Roman"/>
          <w:i/>
          <w:sz w:val="25"/>
          <w:szCs w:val="25"/>
        </w:rPr>
        <w:t xml:space="preserve">, - </w:t>
      </w:r>
      <w:r w:rsidRPr="00B23AC3">
        <w:rPr>
          <w:rFonts w:ascii="Times New Roman" w:hAnsi="Times New Roman" w:cs="Times New Roman"/>
          <w:sz w:val="25"/>
          <w:szCs w:val="25"/>
        </w:rPr>
        <w:t xml:space="preserve"> отметила президент Курской областной нота</w:t>
      </w:r>
      <w:r w:rsidR="00486DA6">
        <w:rPr>
          <w:rFonts w:ascii="Times New Roman" w:hAnsi="Times New Roman" w:cs="Times New Roman"/>
          <w:sz w:val="25"/>
          <w:szCs w:val="25"/>
        </w:rPr>
        <w:t>риальной палаты Ольга Сердюкова.</w:t>
      </w:r>
      <w:r w:rsidRPr="00B23AC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92475" w:rsidRPr="00B23AC3" w:rsidRDefault="00092475" w:rsidP="00092475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sz w:val="25"/>
          <w:szCs w:val="25"/>
        </w:rPr>
        <w:t>Поступившие от нотариуса в орган регистрации прав документы не требуют проведения государственным регистратором прав дополнительной правовой экспертизы, регистрационные действия по ним осуществляются за один рабочий день.</w:t>
      </w:r>
    </w:p>
    <w:p w:rsidR="00467A6D" w:rsidRPr="00B23AC3" w:rsidRDefault="002D0B62" w:rsidP="00092475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i/>
          <w:sz w:val="25"/>
          <w:szCs w:val="25"/>
        </w:rPr>
        <w:t>«</w:t>
      </w:r>
      <w:r w:rsidRPr="00B23AC3">
        <w:rPr>
          <w:rStyle w:val="a9"/>
          <w:rFonts w:ascii="Times New Roman" w:hAnsi="Times New Roman" w:cs="Times New Roman"/>
          <w:iCs w:val="0"/>
          <w:sz w:val="25"/>
          <w:szCs w:val="25"/>
        </w:rPr>
        <w:t xml:space="preserve">Подача документов через нотариуса способствует повышению комфортности получения государственных услуг Росреестра, а также сокращению сроков </w:t>
      </w:r>
      <w:r w:rsidR="00092475">
        <w:rPr>
          <w:rStyle w:val="a9"/>
          <w:rFonts w:ascii="Times New Roman" w:hAnsi="Times New Roman" w:cs="Times New Roman"/>
          <w:iCs w:val="0"/>
          <w:sz w:val="25"/>
          <w:szCs w:val="25"/>
        </w:rPr>
        <w:t>регистрации прав</w:t>
      </w:r>
      <w:r w:rsidR="0083415C">
        <w:rPr>
          <w:rStyle w:val="a9"/>
          <w:rFonts w:ascii="Times New Roman" w:hAnsi="Times New Roman" w:cs="Times New Roman"/>
          <w:iCs w:val="0"/>
          <w:sz w:val="25"/>
          <w:szCs w:val="25"/>
        </w:rPr>
        <w:t>.</w:t>
      </w:r>
      <w:r w:rsidR="0083415C" w:rsidRPr="0083415C">
        <w:rPr>
          <w:rFonts w:ascii="Times New Roman" w:hAnsi="Times New Roman" w:cs="Times New Roman"/>
          <w:sz w:val="25"/>
          <w:szCs w:val="25"/>
        </w:rPr>
        <w:t xml:space="preserve"> </w:t>
      </w:r>
      <w:r w:rsidR="0083415C" w:rsidRPr="0083415C">
        <w:rPr>
          <w:rFonts w:ascii="Times New Roman" w:hAnsi="Times New Roman" w:cs="Times New Roman"/>
          <w:i/>
          <w:sz w:val="25"/>
          <w:szCs w:val="25"/>
        </w:rPr>
        <w:t>За 9 месяцев 2023 года в региональный Росреестр от нотариусов поступило свыше 20 тысяч заявлений на регистрацию прав в отношении объектов недвижимого имущества</w:t>
      </w:r>
      <w:r w:rsidRPr="00B23AC3">
        <w:rPr>
          <w:rFonts w:ascii="Times New Roman" w:hAnsi="Times New Roman" w:cs="Times New Roman"/>
          <w:sz w:val="25"/>
          <w:szCs w:val="25"/>
        </w:rPr>
        <w:t>», - сообщила заместитель руководителя Управления Росреестра по Курской области Анна Стрекалова.</w:t>
      </w:r>
    </w:p>
    <w:p w:rsidR="00F857A6" w:rsidRPr="00B23AC3" w:rsidRDefault="00092475" w:rsidP="004815CF">
      <w:pPr>
        <w:pStyle w:val="a8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092475">
        <w:rPr>
          <w:rFonts w:ascii="Times New Roman" w:hAnsi="Times New Roman" w:cs="Times New Roman"/>
          <w:sz w:val="25"/>
          <w:szCs w:val="25"/>
        </w:rPr>
        <w:t xml:space="preserve">С 1 марта 2023 года у нотариусов появилось новое нотариальное действие - удостоверение факта наличия сведений в ЕГРН о фамилии, имени, отчестве и дате рождения правообладателя объекта недвижимости или лица, в чью пользу зарегистрированы ограничения права или обременения объекта недвижимости. Напомним, что в связи с </w:t>
      </w:r>
      <w:r w:rsidR="00990A82" w:rsidRPr="00B23AC3">
        <w:rPr>
          <w:rFonts w:ascii="Times New Roman" w:hAnsi="Times New Roman" w:cs="Times New Roman"/>
          <w:sz w:val="25"/>
          <w:szCs w:val="25"/>
        </w:rPr>
        <w:t xml:space="preserve">изменениями в законодательстве сведения о правообладателях объектов недвижимости </w:t>
      </w:r>
      <w:r w:rsidR="005E41DB" w:rsidRPr="00B23AC3">
        <w:rPr>
          <w:rFonts w:ascii="Times New Roman" w:hAnsi="Times New Roman" w:cs="Times New Roman"/>
          <w:sz w:val="25"/>
          <w:szCs w:val="25"/>
        </w:rPr>
        <w:t xml:space="preserve">обезличены, и посторонние лица не могут просто так узнать персональные данные владельца. </w:t>
      </w:r>
      <w:r w:rsidR="00467A6D" w:rsidRPr="00B23AC3">
        <w:rPr>
          <w:rFonts w:ascii="Times New Roman" w:hAnsi="Times New Roman" w:cs="Times New Roman"/>
          <w:sz w:val="25"/>
          <w:szCs w:val="25"/>
        </w:rPr>
        <w:t xml:space="preserve">Один из способов получения выписки из </w:t>
      </w:r>
      <w:r w:rsidR="004815CF" w:rsidRPr="00B23AC3">
        <w:rPr>
          <w:rFonts w:ascii="Times New Roman" w:hAnsi="Times New Roman" w:cs="Times New Roman"/>
          <w:sz w:val="25"/>
          <w:szCs w:val="25"/>
        </w:rPr>
        <w:t xml:space="preserve">ЕГРН </w:t>
      </w:r>
      <w:r w:rsidR="00467A6D" w:rsidRPr="00B23AC3">
        <w:rPr>
          <w:rFonts w:ascii="Times New Roman" w:hAnsi="Times New Roman" w:cs="Times New Roman"/>
          <w:sz w:val="25"/>
          <w:szCs w:val="25"/>
        </w:rPr>
        <w:t xml:space="preserve">с </w:t>
      </w:r>
      <w:r w:rsidR="004815CF" w:rsidRPr="00B23AC3">
        <w:rPr>
          <w:rFonts w:ascii="Times New Roman" w:hAnsi="Times New Roman" w:cs="Times New Roman"/>
          <w:sz w:val="25"/>
          <w:szCs w:val="25"/>
        </w:rPr>
        <w:t>персональными</w:t>
      </w:r>
      <w:r w:rsidR="00467A6D" w:rsidRPr="00B23AC3">
        <w:rPr>
          <w:rFonts w:ascii="Times New Roman" w:hAnsi="Times New Roman" w:cs="Times New Roman"/>
          <w:sz w:val="25"/>
          <w:szCs w:val="25"/>
        </w:rPr>
        <w:t xml:space="preserve"> данными</w:t>
      </w:r>
      <w:r w:rsidR="004815CF" w:rsidRPr="00B23AC3">
        <w:rPr>
          <w:rFonts w:ascii="Times New Roman" w:hAnsi="Times New Roman" w:cs="Times New Roman"/>
          <w:sz w:val="25"/>
          <w:szCs w:val="25"/>
        </w:rPr>
        <w:t xml:space="preserve"> правообладателя </w:t>
      </w:r>
      <w:r w:rsidR="00467A6D" w:rsidRPr="00B23AC3">
        <w:rPr>
          <w:rFonts w:ascii="Times New Roman" w:hAnsi="Times New Roman" w:cs="Times New Roman"/>
          <w:sz w:val="25"/>
          <w:szCs w:val="25"/>
        </w:rPr>
        <w:t>– обращение к нотариусу.</w:t>
      </w:r>
      <w:r w:rsidR="00F857A6" w:rsidRPr="00B23AC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Однако </w:t>
      </w:r>
      <w:r w:rsidR="00F857A6" w:rsidRPr="00B23AC3">
        <w:rPr>
          <w:rFonts w:ascii="Times New Roman" w:hAnsi="Times New Roman" w:cs="Times New Roman"/>
          <w:sz w:val="25"/>
          <w:szCs w:val="25"/>
        </w:rPr>
        <w:t xml:space="preserve">такие должны быть необходимы гражданину для защиты его прав и законных интересов, и это нужно доказать нотариусу письменно. Например, наличие договора, сторонами которого являются заявитель и правообладатель или лицо, в пользу которого зарегистрированы ограничения или обременения, наличие предварительного договора, предметом которого является обязательство заключить в будущем договор об отчуждении такого объекта заявителю, </w:t>
      </w:r>
      <w:r w:rsidR="004815CF" w:rsidRPr="00B23AC3">
        <w:rPr>
          <w:rFonts w:ascii="Times New Roman" w:hAnsi="Times New Roman" w:cs="Times New Roman"/>
          <w:sz w:val="25"/>
          <w:szCs w:val="25"/>
        </w:rPr>
        <w:t>намерение заявителя обратиться в суд за защитой своего права на участие в приватизации объекта недвижимости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4E1C1D" w:rsidRDefault="004815CF" w:rsidP="004815CF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 w:rsidRPr="00B23AC3">
        <w:rPr>
          <w:rFonts w:ascii="Times New Roman" w:hAnsi="Times New Roman" w:cs="Times New Roman"/>
          <w:sz w:val="25"/>
          <w:szCs w:val="25"/>
        </w:rPr>
        <w:t xml:space="preserve"> </w:t>
      </w:r>
      <w:r w:rsidRPr="00B23AC3">
        <w:rPr>
          <w:rFonts w:ascii="Times New Roman" w:hAnsi="Times New Roman" w:cs="Times New Roman"/>
          <w:sz w:val="25"/>
          <w:szCs w:val="25"/>
        </w:rPr>
        <w:tab/>
      </w:r>
    </w:p>
    <w:p w:rsidR="00B23AC3" w:rsidRDefault="00B23AC3" w:rsidP="004815CF">
      <w:pPr>
        <w:pStyle w:val="a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#</w:t>
      </w:r>
      <w:proofErr w:type="spellStart"/>
      <w:r>
        <w:rPr>
          <w:rFonts w:ascii="Times New Roman" w:hAnsi="Times New Roman" w:cs="Times New Roman"/>
          <w:sz w:val="25"/>
          <w:szCs w:val="25"/>
        </w:rPr>
        <w:t>РосреестрКурск</w:t>
      </w:r>
      <w:proofErr w:type="spellEnd"/>
    </w:p>
    <w:p w:rsidR="00B23AC3" w:rsidRDefault="00B23AC3" w:rsidP="00481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#</w:t>
      </w:r>
      <w:proofErr w:type="spellStart"/>
      <w:r w:rsidRPr="00515EF4">
        <w:rPr>
          <w:rFonts w:ascii="Times New Roman" w:hAnsi="Times New Roman" w:cs="Times New Roman"/>
          <w:sz w:val="24"/>
          <w:szCs w:val="24"/>
        </w:rPr>
        <w:t>ДелатьДело</w:t>
      </w:r>
      <w:proofErr w:type="spellEnd"/>
    </w:p>
    <w:p w:rsidR="00B23AC3" w:rsidRPr="00B23AC3" w:rsidRDefault="00B23AC3" w:rsidP="004815C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>#</w:t>
      </w:r>
      <w:proofErr w:type="spellStart"/>
      <w:r>
        <w:rPr>
          <w:rFonts w:ascii="Times New Roman" w:hAnsi="Times New Roman" w:cs="Times New Roman"/>
          <w:sz w:val="25"/>
          <w:szCs w:val="25"/>
        </w:rPr>
        <w:t>Месяцэкопартнерства</w:t>
      </w:r>
      <w:proofErr w:type="spellEnd"/>
    </w:p>
    <w:sectPr w:rsidR="00B23AC3" w:rsidRPr="00B23AC3" w:rsidSect="00826E73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33E0A"/>
    <w:multiLevelType w:val="multilevel"/>
    <w:tmpl w:val="7E96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B359E"/>
    <w:multiLevelType w:val="multilevel"/>
    <w:tmpl w:val="796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E6"/>
    <w:rsid w:val="000024DD"/>
    <w:rsid w:val="00092475"/>
    <w:rsid w:val="00210D5E"/>
    <w:rsid w:val="002D0B62"/>
    <w:rsid w:val="002E0363"/>
    <w:rsid w:val="003511FB"/>
    <w:rsid w:val="00363040"/>
    <w:rsid w:val="003E24DF"/>
    <w:rsid w:val="00467A6D"/>
    <w:rsid w:val="00473C60"/>
    <w:rsid w:val="0047464C"/>
    <w:rsid w:val="004815CF"/>
    <w:rsid w:val="00486DA6"/>
    <w:rsid w:val="004E7151"/>
    <w:rsid w:val="005E215B"/>
    <w:rsid w:val="005E41DB"/>
    <w:rsid w:val="00650B42"/>
    <w:rsid w:val="00685D52"/>
    <w:rsid w:val="00764C58"/>
    <w:rsid w:val="00770834"/>
    <w:rsid w:val="007B651C"/>
    <w:rsid w:val="0080766F"/>
    <w:rsid w:val="00826E73"/>
    <w:rsid w:val="0083415C"/>
    <w:rsid w:val="00844D5C"/>
    <w:rsid w:val="00866B62"/>
    <w:rsid w:val="00892536"/>
    <w:rsid w:val="00894A1F"/>
    <w:rsid w:val="008B303E"/>
    <w:rsid w:val="008E265B"/>
    <w:rsid w:val="00926B13"/>
    <w:rsid w:val="00990A82"/>
    <w:rsid w:val="009C5DEE"/>
    <w:rsid w:val="00A64690"/>
    <w:rsid w:val="00AE49E4"/>
    <w:rsid w:val="00B23AC3"/>
    <w:rsid w:val="00B415C9"/>
    <w:rsid w:val="00B70C89"/>
    <w:rsid w:val="00BC2E92"/>
    <w:rsid w:val="00C0406E"/>
    <w:rsid w:val="00C432FF"/>
    <w:rsid w:val="00D04FC2"/>
    <w:rsid w:val="00D165E6"/>
    <w:rsid w:val="00D56587"/>
    <w:rsid w:val="00D93FDE"/>
    <w:rsid w:val="00DC7EC2"/>
    <w:rsid w:val="00DF6404"/>
    <w:rsid w:val="00E77DC6"/>
    <w:rsid w:val="00E83D3F"/>
    <w:rsid w:val="00F47E63"/>
    <w:rsid w:val="00F857A6"/>
    <w:rsid w:val="00F9407F"/>
    <w:rsid w:val="00FA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A8C1-27DE-4A90-B3A1-92AFD168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65E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6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65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5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44D5C"/>
    <w:pPr>
      <w:spacing w:after="0" w:line="240" w:lineRule="auto"/>
    </w:pPr>
  </w:style>
  <w:style w:type="character" w:customStyle="1" w:styleId="fontstyle01">
    <w:name w:val="fontstyle01"/>
    <w:basedOn w:val="a0"/>
    <w:rsid w:val="00E83D3F"/>
    <w:rPr>
      <w:rFonts w:ascii="Times New Roman" w:hAnsi="Times New Roman" w:cs="Times New Roman" w:hint="default"/>
      <w:b/>
      <w:bCs/>
      <w:i w:val="0"/>
      <w:iCs w:val="0"/>
      <w:color w:val="000000"/>
    </w:rPr>
  </w:style>
  <w:style w:type="character" w:styleId="a9">
    <w:name w:val="Emphasis"/>
    <w:basedOn w:val="a0"/>
    <w:uiPriority w:val="20"/>
    <w:qFormat/>
    <w:rsid w:val="00467A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Пользователь</cp:lastModifiedBy>
  <cp:revision>2</cp:revision>
  <cp:lastPrinted>2023-11-20T13:48:00Z</cp:lastPrinted>
  <dcterms:created xsi:type="dcterms:W3CDTF">2023-11-28T09:07:00Z</dcterms:created>
  <dcterms:modified xsi:type="dcterms:W3CDTF">2023-11-28T09:07:00Z</dcterms:modified>
</cp:coreProperties>
</file>