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EE6F11" w:rsidRPr="002D106B" w:rsidRDefault="00EE6F11" w:rsidP="00EE6F1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 w:rsidRPr="002D106B">
        <w:rPr>
          <w:b/>
          <w:color w:val="222222"/>
          <w:sz w:val="28"/>
          <w:szCs w:val="28"/>
        </w:rPr>
        <w:t xml:space="preserve">Курский Росреестр об изменении </w:t>
      </w:r>
    </w:p>
    <w:p w:rsidR="00EE6F11" w:rsidRDefault="00EE6F11" w:rsidP="00EE6F1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 w:rsidRPr="002D106B">
        <w:rPr>
          <w:b/>
          <w:color w:val="222222"/>
          <w:sz w:val="28"/>
          <w:szCs w:val="28"/>
        </w:rPr>
        <w:t>процесса оформления недвижимости в формате было/стало</w:t>
      </w:r>
    </w:p>
    <w:p w:rsidR="00EE6F11" w:rsidRPr="002D106B" w:rsidRDefault="00EE6F11" w:rsidP="00EE6F1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</w:p>
    <w:p w:rsidR="00300314" w:rsidRPr="002A1007" w:rsidRDefault="008C3DA6" w:rsidP="008C3DA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25 декабря Росре</w:t>
      </w:r>
      <w:r w:rsidR="00F21EB6" w:rsidRPr="002A1007">
        <w:rPr>
          <w:rFonts w:ascii="Times New Roman" w:hAnsi="Times New Roman" w:cs="Times New Roman"/>
          <w:sz w:val="26"/>
          <w:szCs w:val="26"/>
        </w:rPr>
        <w:t>естр празднует свое 15-летие!</w:t>
      </w:r>
      <w:r>
        <w:rPr>
          <w:rFonts w:ascii="Times New Roman" w:hAnsi="Times New Roman" w:cs="Times New Roman"/>
          <w:sz w:val="26"/>
          <w:szCs w:val="26"/>
        </w:rPr>
        <w:t xml:space="preserve"> В этот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день 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</w:t>
      </w:r>
      <w:r w:rsidR="00F21EB6" w:rsidRPr="002A1007">
        <w:rPr>
          <w:rFonts w:ascii="Times New Roman" w:hAnsi="Times New Roman" w:cs="Times New Roman"/>
          <w:sz w:val="26"/>
          <w:szCs w:val="26"/>
        </w:rPr>
        <w:t>Управление</w:t>
      </w:r>
      <w:proofErr w:type="gramEnd"/>
      <w:r w:rsidR="00F21EB6" w:rsidRPr="002A1007">
        <w:rPr>
          <w:rFonts w:ascii="Times New Roman" w:hAnsi="Times New Roman" w:cs="Times New Roman"/>
          <w:sz w:val="26"/>
          <w:szCs w:val="26"/>
        </w:rPr>
        <w:t xml:space="preserve"> Росреестра по Курской области </w:t>
      </w:r>
      <w:r w:rsidR="00DF7492" w:rsidRPr="002A1007">
        <w:rPr>
          <w:rFonts w:ascii="Times New Roman" w:hAnsi="Times New Roman" w:cs="Times New Roman"/>
          <w:sz w:val="26"/>
          <w:szCs w:val="26"/>
        </w:rPr>
        <w:t>делится главными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DF7492" w:rsidRPr="002A1007">
        <w:rPr>
          <w:rFonts w:ascii="Times New Roman" w:hAnsi="Times New Roman" w:cs="Times New Roman"/>
          <w:sz w:val="26"/>
          <w:szCs w:val="26"/>
        </w:rPr>
        <w:t>ми</w:t>
      </w:r>
      <w:r w:rsidR="00300314" w:rsidRPr="002A1007">
        <w:rPr>
          <w:rFonts w:ascii="Times New Roman" w:hAnsi="Times New Roman" w:cs="Times New Roman"/>
          <w:sz w:val="26"/>
          <w:szCs w:val="26"/>
        </w:rPr>
        <w:t xml:space="preserve"> в системе регистрации прав, которые произошли за последние 15 лет.</w:t>
      </w:r>
    </w:p>
    <w:p w:rsidR="002A476D" w:rsidRPr="002A476D" w:rsidRDefault="00F21EB6" w:rsidP="002A476D">
      <w:pPr>
        <w:pStyle w:val="a5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007">
        <w:rPr>
          <w:rFonts w:ascii="Times New Roman" w:hAnsi="Times New Roman" w:cs="Times New Roman"/>
          <w:b/>
          <w:sz w:val="26"/>
          <w:szCs w:val="26"/>
        </w:rPr>
        <w:t>БЫЛО:</w:t>
      </w:r>
      <w:r w:rsidR="002A476D" w:rsidRPr="002A476D">
        <w:rPr>
          <w:rFonts w:ascii="Times New Roman" w:hAnsi="Times New Roman" w:cs="Times New Roman"/>
          <w:b/>
          <w:sz w:val="26"/>
          <w:szCs w:val="26"/>
        </w:rPr>
        <w:t xml:space="preserve"> БЫЛО:</w:t>
      </w:r>
    </w:p>
    <w:p w:rsidR="002A476D" w:rsidRDefault="00EE6F11" w:rsidP="002A476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15 лет назад</w:t>
      </w:r>
      <w:r w:rsidR="002A476D">
        <w:rPr>
          <w:rFonts w:ascii="Times New Roman" w:hAnsi="Times New Roman" w:cs="Times New Roman"/>
          <w:sz w:val="26"/>
          <w:szCs w:val="26"/>
        </w:rPr>
        <w:t>,</w:t>
      </w:r>
      <w:r w:rsidRPr="00EE6F11">
        <w:rPr>
          <w:rFonts w:ascii="Times New Roman" w:hAnsi="Times New Roman" w:cs="Times New Roman"/>
          <w:sz w:val="26"/>
          <w:szCs w:val="26"/>
        </w:rPr>
        <w:t xml:space="preserve"> для оформления прав нужно было сначала поставить </w:t>
      </w:r>
      <w:r w:rsidR="002A476D" w:rsidRPr="00EE6F11">
        <w:rPr>
          <w:rFonts w:ascii="Times New Roman" w:hAnsi="Times New Roman" w:cs="Times New Roman"/>
          <w:sz w:val="26"/>
          <w:szCs w:val="26"/>
        </w:rPr>
        <w:t xml:space="preserve">объект </w:t>
      </w:r>
      <w:r w:rsidRPr="00EE6F11">
        <w:rPr>
          <w:rFonts w:ascii="Times New Roman" w:hAnsi="Times New Roman" w:cs="Times New Roman"/>
          <w:sz w:val="26"/>
          <w:szCs w:val="26"/>
        </w:rPr>
        <w:t>на кадастровый учет, а потом обратиться за го</w:t>
      </w:r>
      <w:r w:rsidR="002A476D">
        <w:rPr>
          <w:rFonts w:ascii="Times New Roman" w:hAnsi="Times New Roman" w:cs="Times New Roman"/>
          <w:sz w:val="26"/>
          <w:szCs w:val="26"/>
        </w:rPr>
        <w:t>сударственной регистрацией прав на него.</w:t>
      </w:r>
      <w:r w:rsidR="002A476D" w:rsidRPr="002A476D">
        <w:rPr>
          <w:rFonts w:ascii="Times New Roman" w:hAnsi="Times New Roman" w:cs="Times New Roman"/>
          <w:sz w:val="26"/>
          <w:szCs w:val="26"/>
        </w:rPr>
        <w:t xml:space="preserve"> </w:t>
      </w:r>
      <w:r w:rsidRPr="00EE6F11">
        <w:rPr>
          <w:rFonts w:ascii="Times New Roman" w:hAnsi="Times New Roman" w:cs="Times New Roman"/>
          <w:sz w:val="26"/>
          <w:szCs w:val="26"/>
        </w:rPr>
        <w:t xml:space="preserve"> Иными словами, человек должен был </w:t>
      </w:r>
      <w:r w:rsidR="002A476D" w:rsidRPr="00EE6F11">
        <w:rPr>
          <w:rFonts w:ascii="Times New Roman" w:hAnsi="Times New Roman" w:cs="Times New Roman"/>
          <w:sz w:val="26"/>
          <w:szCs w:val="26"/>
        </w:rPr>
        <w:t xml:space="preserve">дважды </w:t>
      </w:r>
      <w:r w:rsidRPr="00EE6F11">
        <w:rPr>
          <w:rFonts w:ascii="Times New Roman" w:hAnsi="Times New Roman" w:cs="Times New Roman"/>
          <w:sz w:val="26"/>
          <w:szCs w:val="26"/>
        </w:rPr>
        <w:t>пройти процедуру подготовки комплекта документов, подачи заявления, ожидания по каждой из процедур и получения документов. Эти две процедуры осуществлялись разными органами. В тот период все документы принимались исключительно в бумажном виде.</w:t>
      </w:r>
      <w:r w:rsidR="002A476D" w:rsidRPr="002A476D">
        <w:rPr>
          <w:rFonts w:ascii="Times New Roman" w:hAnsi="Times New Roman" w:cs="Times New Roman"/>
          <w:sz w:val="26"/>
          <w:szCs w:val="26"/>
        </w:rPr>
        <w:t xml:space="preserve"> </w:t>
      </w:r>
      <w:r w:rsidR="008E1424">
        <w:rPr>
          <w:rFonts w:ascii="Times New Roman" w:hAnsi="Times New Roman" w:cs="Times New Roman"/>
          <w:sz w:val="26"/>
          <w:szCs w:val="26"/>
        </w:rPr>
        <w:t xml:space="preserve">Срок осуществления государственной регистрации прав составлял месяц. </w:t>
      </w:r>
      <w:r w:rsidR="002A476D">
        <w:rPr>
          <w:rFonts w:ascii="Times New Roman" w:hAnsi="Times New Roman" w:cs="Times New Roman"/>
          <w:sz w:val="26"/>
          <w:szCs w:val="26"/>
        </w:rPr>
        <w:t xml:space="preserve">Возможность получения услуг в электронном виде отсутствовали. </w:t>
      </w:r>
    </w:p>
    <w:p w:rsidR="00296B03" w:rsidRPr="002A1007" w:rsidRDefault="00296B03" w:rsidP="002A1007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007">
        <w:rPr>
          <w:rFonts w:ascii="Times New Roman" w:hAnsi="Times New Roman" w:cs="Times New Roman"/>
          <w:b/>
          <w:sz w:val="26"/>
          <w:szCs w:val="26"/>
        </w:rPr>
        <w:t>СТАЛО:</w:t>
      </w:r>
    </w:p>
    <w:p w:rsidR="005B1F9E" w:rsidRDefault="00EE6F11" w:rsidP="005B1F9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В 2010 году принят Федеральный закон от 27.07.2010 № 210-</w:t>
      </w:r>
      <w:proofErr w:type="gramStart"/>
      <w:r w:rsidRPr="00EE6F11">
        <w:rPr>
          <w:rFonts w:ascii="Times New Roman" w:hAnsi="Times New Roman" w:cs="Times New Roman"/>
          <w:sz w:val="26"/>
          <w:szCs w:val="26"/>
        </w:rPr>
        <w:t>ФЗ,  который</w:t>
      </w:r>
      <w:proofErr w:type="gramEnd"/>
      <w:r w:rsidRPr="00EE6F11">
        <w:rPr>
          <w:rFonts w:ascii="Times New Roman" w:hAnsi="Times New Roman" w:cs="Times New Roman"/>
          <w:sz w:val="26"/>
          <w:szCs w:val="26"/>
        </w:rPr>
        <w:t xml:space="preserve"> посодействовал предоставлению документов по государственным услугам в системе «единого окна»</w:t>
      </w:r>
      <w:r w:rsidR="005B1F9E">
        <w:rPr>
          <w:rFonts w:ascii="Times New Roman" w:hAnsi="Times New Roman" w:cs="Times New Roman"/>
          <w:sz w:val="26"/>
          <w:szCs w:val="26"/>
        </w:rPr>
        <w:t xml:space="preserve">. </w:t>
      </w:r>
      <w:r w:rsidR="005B1F9E" w:rsidRPr="00EE6F11">
        <w:rPr>
          <w:rFonts w:ascii="Times New Roman" w:hAnsi="Times New Roman" w:cs="Times New Roman"/>
          <w:sz w:val="26"/>
          <w:szCs w:val="26"/>
        </w:rPr>
        <w:t>В этот момент возникли первые многофункциональные центры</w:t>
      </w:r>
      <w:r w:rsidR="005B1F9E">
        <w:rPr>
          <w:rFonts w:ascii="Times New Roman" w:hAnsi="Times New Roman" w:cs="Times New Roman"/>
          <w:sz w:val="26"/>
          <w:szCs w:val="26"/>
        </w:rPr>
        <w:t xml:space="preserve"> - единое место приема и выдачи документов, в том числе по оказанию услуг в учетно-регистрационной сфере</w:t>
      </w:r>
      <w:r w:rsidRPr="00EE6F11">
        <w:rPr>
          <w:rFonts w:ascii="Times New Roman" w:hAnsi="Times New Roman" w:cs="Times New Roman"/>
          <w:sz w:val="26"/>
          <w:szCs w:val="26"/>
        </w:rPr>
        <w:t>.</w:t>
      </w:r>
      <w:r w:rsidR="005B1F9E">
        <w:rPr>
          <w:rFonts w:ascii="Times New Roman" w:hAnsi="Times New Roman" w:cs="Times New Roman"/>
          <w:sz w:val="26"/>
          <w:szCs w:val="26"/>
        </w:rPr>
        <w:t xml:space="preserve"> Сегодня офисы МФЦ предоставляют все государственные услуги Росреестра.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 xml:space="preserve">В 2017 году вступил в силу </w:t>
      </w:r>
      <w:r w:rsidR="005B1F9E">
        <w:rPr>
          <w:rFonts w:ascii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</w:t>
      </w:r>
      <w:r w:rsidRPr="00EE6F11">
        <w:rPr>
          <w:rFonts w:ascii="Times New Roman" w:hAnsi="Times New Roman" w:cs="Times New Roman"/>
          <w:sz w:val="26"/>
          <w:szCs w:val="26"/>
        </w:rPr>
        <w:t>, который объединил кадастровый учет недвижимости и государственную регистрацию прав в единую систему учета и регистрации, осуществляемую одним органом – Росреестром. Это позволило сделать процедуру максимально комфортной и быстрой для заявителей.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Сегодня все наиболее востребованные услуги Росреестра можно получить в электронном виде, не выходя из дома, находясь в любой точке нашей большой страны.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 xml:space="preserve">В 2021 году у заявителей появилась возможность подавать документы на регистрацию прав в любом офисе МФЦ по экстерриториальному принципу независимо от места нахождения объекта. </w:t>
      </w:r>
    </w:p>
    <w:p w:rsidR="00EE6F11" w:rsidRPr="00EE6F11" w:rsidRDefault="00EE6F11" w:rsidP="00EE6F1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F11">
        <w:rPr>
          <w:rFonts w:ascii="Times New Roman" w:hAnsi="Times New Roman" w:cs="Times New Roman"/>
          <w:sz w:val="26"/>
          <w:szCs w:val="26"/>
        </w:rPr>
        <w:t>За 15 лет сроки учетно-регистрационных действий сократились примерно в 15 раз. Раньше закон устанавливал месячный срок регистрации, теперь же фактически срок составляет 1-2 дня, при подаче документов в электронном виде -   до 24 часов. Сократить сроки удалось также благодаря развитию системы межведомственного взаимодействия с иными органами.</w:t>
      </w:r>
    </w:p>
    <w:p w:rsidR="00853A6D" w:rsidRDefault="008C3DA6" w:rsidP="00853A6D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Style w:val="a8"/>
          <w:sz w:val="26"/>
          <w:szCs w:val="26"/>
        </w:rPr>
        <w:t xml:space="preserve"> </w:t>
      </w:r>
      <w:r w:rsidR="00853A6D">
        <w:rPr>
          <w:rStyle w:val="a8"/>
          <w:sz w:val="26"/>
          <w:szCs w:val="26"/>
        </w:rPr>
        <w:t xml:space="preserve">«Росреестр – это не просто орган исполнительной власти, который занимается государственным кадастровым учетом </w:t>
      </w:r>
      <w:proofErr w:type="gramStart"/>
      <w:r w:rsidR="00853A6D">
        <w:rPr>
          <w:rStyle w:val="a8"/>
          <w:sz w:val="26"/>
          <w:szCs w:val="26"/>
        </w:rPr>
        <w:t>и  регистрацией</w:t>
      </w:r>
      <w:proofErr w:type="gramEnd"/>
      <w:r w:rsidR="00853A6D">
        <w:rPr>
          <w:rStyle w:val="a8"/>
          <w:sz w:val="26"/>
          <w:szCs w:val="26"/>
        </w:rPr>
        <w:t xml:space="preserve"> прав на недвижимость, это современная служба, которая направлена на оказание услуг </w:t>
      </w:r>
      <w:r w:rsidR="00853A6D">
        <w:rPr>
          <w:rStyle w:val="a8"/>
          <w:sz w:val="26"/>
          <w:szCs w:val="26"/>
        </w:rPr>
        <w:lastRenderedPageBreak/>
        <w:t>заявителям быстро, удобно и качественно. Ведомство продолжает работать над снижением административных барьеров, выступая с законодательными инициативами по упрощенному оформлению недвижимости и повышению качества оказания государственных услуг</w:t>
      </w:r>
      <w:r w:rsidR="00853A6D">
        <w:rPr>
          <w:rFonts w:ascii="Times New Roman" w:hAnsi="Times New Roman" w:cs="Times New Roman"/>
          <w:sz w:val="26"/>
          <w:szCs w:val="26"/>
        </w:rPr>
        <w:t>», - подчеркнула заместитель руководителя Управления Росреестра по Курской области Анна Стрекалова.</w:t>
      </w:r>
    </w:p>
    <w:p w:rsidR="00853A6D" w:rsidRDefault="00853A6D" w:rsidP="00853A6D">
      <w:pPr>
        <w:pStyle w:val="a6"/>
        <w:ind w:firstLine="708"/>
        <w:jc w:val="both"/>
        <w:rPr>
          <w:sz w:val="27"/>
          <w:szCs w:val="27"/>
        </w:rPr>
      </w:pPr>
    </w:p>
    <w:p w:rsidR="0095213A" w:rsidRPr="00790DF8" w:rsidRDefault="0095213A" w:rsidP="00EE6F11">
      <w:pPr>
        <w:pStyle w:val="a5"/>
        <w:ind w:firstLine="708"/>
        <w:jc w:val="both"/>
        <w:rPr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93"/>
    <w:rsid w:val="00071372"/>
    <w:rsid w:val="001225B0"/>
    <w:rsid w:val="001B7660"/>
    <w:rsid w:val="002824CD"/>
    <w:rsid w:val="00296B03"/>
    <w:rsid w:val="002A1007"/>
    <w:rsid w:val="002A476D"/>
    <w:rsid w:val="002D0888"/>
    <w:rsid w:val="002E053E"/>
    <w:rsid w:val="00300314"/>
    <w:rsid w:val="00386E8E"/>
    <w:rsid w:val="003C3170"/>
    <w:rsid w:val="003F13C5"/>
    <w:rsid w:val="00490C7B"/>
    <w:rsid w:val="004A17E5"/>
    <w:rsid w:val="004A683B"/>
    <w:rsid w:val="004B0793"/>
    <w:rsid w:val="004B3E52"/>
    <w:rsid w:val="00531943"/>
    <w:rsid w:val="005401C5"/>
    <w:rsid w:val="005B1F9E"/>
    <w:rsid w:val="005B2945"/>
    <w:rsid w:val="005B7154"/>
    <w:rsid w:val="005C5865"/>
    <w:rsid w:val="00767561"/>
    <w:rsid w:val="007900C5"/>
    <w:rsid w:val="00790DF8"/>
    <w:rsid w:val="007B5987"/>
    <w:rsid w:val="00853A6D"/>
    <w:rsid w:val="008A518E"/>
    <w:rsid w:val="008C3DA6"/>
    <w:rsid w:val="008E1424"/>
    <w:rsid w:val="00904E12"/>
    <w:rsid w:val="0095213A"/>
    <w:rsid w:val="00A142F5"/>
    <w:rsid w:val="00A61641"/>
    <w:rsid w:val="00AC6612"/>
    <w:rsid w:val="00B0389A"/>
    <w:rsid w:val="00C27FEF"/>
    <w:rsid w:val="00C63683"/>
    <w:rsid w:val="00C74729"/>
    <w:rsid w:val="00C857F9"/>
    <w:rsid w:val="00CC42CF"/>
    <w:rsid w:val="00D134A1"/>
    <w:rsid w:val="00D80FA8"/>
    <w:rsid w:val="00D84577"/>
    <w:rsid w:val="00DF7492"/>
    <w:rsid w:val="00E1354E"/>
    <w:rsid w:val="00EA75C4"/>
    <w:rsid w:val="00EE6F11"/>
    <w:rsid w:val="00F01FD7"/>
    <w:rsid w:val="00F1015E"/>
    <w:rsid w:val="00F21EB6"/>
    <w:rsid w:val="00F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0CC3-E275-4459-A394-CC8C88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1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Пользователь</cp:lastModifiedBy>
  <cp:revision>2</cp:revision>
  <cp:lastPrinted>2023-12-12T13:25:00Z</cp:lastPrinted>
  <dcterms:created xsi:type="dcterms:W3CDTF">2023-12-25T12:36:00Z</dcterms:created>
  <dcterms:modified xsi:type="dcterms:W3CDTF">2023-12-25T12:36:00Z</dcterms:modified>
</cp:coreProperties>
</file>